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800D4C" w:rsidTr="00800D4C">
        <w:trPr>
          <w:trHeight w:hRule="exact" w:val="1500"/>
        </w:trPr>
        <w:tc>
          <w:tcPr>
            <w:tcW w:w="7338" w:type="dxa"/>
          </w:tcPr>
          <w:p w:rsidR="00800D4C" w:rsidRDefault="00800D4C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0528" behindDoc="0" locked="0" layoutInCell="1" allowOverlap="1" wp14:anchorId="1728D0E2" wp14:editId="13E2345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800D4C" w:rsidRPr="004D67B3" w:rsidRDefault="00800D4C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800D4C" w:rsidRDefault="00800D4C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71552" behindDoc="0" locked="0" layoutInCell="1" allowOverlap="1" wp14:anchorId="67FD9C1B" wp14:editId="075A96BF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4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800D4C" w:rsidRPr="00B74C8C" w:rsidTr="00E5600E">
        <w:tc>
          <w:tcPr>
            <w:tcW w:w="10850" w:type="dxa"/>
            <w:vAlign w:val="center"/>
          </w:tcPr>
          <w:p w:rsidR="00800D4C" w:rsidRPr="00157FCA" w:rsidRDefault="00B019F2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3F18B1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2015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800D4C" w:rsidTr="005E25E8">
        <w:trPr>
          <w:trHeight w:val="774"/>
        </w:trPr>
        <w:tc>
          <w:tcPr>
            <w:tcW w:w="6629" w:type="dxa"/>
            <w:vAlign w:val="center"/>
          </w:tcPr>
          <w:p w:rsidR="00800D4C" w:rsidRDefault="00800D4C" w:rsidP="00800D4C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 w:rsidRPr="00800D4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Professeur</w:t>
            </w:r>
          </w:p>
        </w:tc>
        <w:tc>
          <w:tcPr>
            <w:tcW w:w="4536" w:type="dxa"/>
          </w:tcPr>
          <w:p w:rsidR="00800D4C" w:rsidRDefault="00800D4C" w:rsidP="00E5600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66E7C982" wp14:editId="652A811A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0D4C" w:rsidRPr="00800D4C" w:rsidRDefault="00800D4C" w:rsidP="00800D4C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800D4C">
        <w:rPr>
          <w:rFonts w:ascii="Sylfaen" w:hAnsi="Sylfaen"/>
          <w:i/>
          <w:sz w:val="22"/>
          <w:szCs w:val="22"/>
        </w:rPr>
        <w:t xml:space="preserve">A retourner </w:t>
      </w:r>
      <w:r w:rsidRPr="00800D4C">
        <w:rPr>
          <w:rFonts w:ascii="Sylfaen" w:hAnsi="Sylfaen"/>
          <w:i/>
          <w:sz w:val="22"/>
          <w:szCs w:val="22"/>
          <w:u w:val="single"/>
        </w:rPr>
        <w:t>impérativement</w:t>
      </w:r>
      <w:r w:rsidRPr="00800D4C">
        <w:rPr>
          <w:rFonts w:ascii="Sylfaen" w:hAnsi="Sylfaen"/>
          <w:i/>
          <w:sz w:val="22"/>
          <w:szCs w:val="22"/>
        </w:rPr>
        <w:t xml:space="preserve"> avant </w:t>
      </w:r>
      <w:r w:rsidR="00B31013">
        <w:rPr>
          <w:rFonts w:ascii="Sylfaen" w:hAnsi="Sylfaen"/>
          <w:i/>
          <w:sz w:val="22"/>
          <w:szCs w:val="22"/>
        </w:rPr>
        <w:t>le 30</w:t>
      </w:r>
      <w:bookmarkStart w:id="0" w:name="_GoBack"/>
      <w:bookmarkEnd w:id="0"/>
      <w:r w:rsidR="003F18B1">
        <w:rPr>
          <w:rFonts w:ascii="Sylfaen" w:hAnsi="Sylfaen"/>
          <w:i/>
          <w:sz w:val="22"/>
          <w:szCs w:val="22"/>
        </w:rPr>
        <w:t xml:space="preserve"> Novembre 2014</w:t>
      </w:r>
      <w:r w:rsidRPr="00800D4C">
        <w:rPr>
          <w:rFonts w:ascii="Sylfaen" w:hAnsi="Sylfaen"/>
          <w:i/>
          <w:sz w:val="22"/>
          <w:szCs w:val="22"/>
        </w:rPr>
        <w:t xml:space="preserve"> à l’adresse suivante </w:t>
      </w:r>
      <w:r w:rsidRPr="00800D4C">
        <w:rPr>
          <w:rFonts w:ascii="Sylfaen" w:hAnsi="Sylfaen"/>
          <w:iCs/>
          <w:sz w:val="22"/>
          <w:szCs w:val="22"/>
        </w:rPr>
        <w:t>:</w:t>
      </w:r>
      <w:r w:rsidRPr="00800D4C">
        <w:rPr>
          <w:rFonts w:ascii="Sylfaen" w:hAnsi="Sylfaen"/>
          <w:sz w:val="22"/>
          <w:szCs w:val="22"/>
        </w:rPr>
        <w:t xml:space="preserve"> </w:t>
      </w:r>
      <w:hyperlink r:id="rId11" w:history="1">
        <w:r w:rsidR="00613823" w:rsidRPr="00F90577">
          <w:rPr>
            <w:rStyle w:val="Lienhypertexte"/>
            <w:rFonts w:ascii="Sylfaen" w:hAnsi="Sylfaen"/>
            <w:i/>
            <w:sz w:val="22"/>
            <w:szCs w:val="22"/>
          </w:rPr>
          <w:t>doctoralesasrdlf2015@gmail.com</w:t>
        </w:r>
      </w:hyperlink>
    </w:p>
    <w:p w:rsidR="001021CF" w:rsidRPr="00800D4C" w:rsidRDefault="001021CF" w:rsidP="00102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3"/>
        </w:tabs>
        <w:ind w:left="5040"/>
        <w:rPr>
          <w:rFonts w:ascii="Sylfaen" w:hAnsi="Sylfaen"/>
          <w:sz w:val="22"/>
          <w:szCs w:val="22"/>
        </w:rPr>
      </w:pPr>
    </w:p>
    <w:p w:rsidR="00B42147" w:rsidRPr="00800D4C" w:rsidRDefault="00B42147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NOM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Prénom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Fonction : 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Laboratoire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Université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Adresse (1) 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Téléphone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Télécopie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E-mail (2) 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Adresse personnelle (3)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Téléphone 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6096"/>
        </w:tabs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Précisez l’adresse à laquelle nous devons vous écrire (1, 2 ou 3 ; le 2 de préférence, merci de votre aide)</w:t>
      </w:r>
      <w:r w:rsidR="00800D4C">
        <w:rPr>
          <w:rFonts w:ascii="Sylfaen" w:hAnsi="Sylfaen"/>
          <w:sz w:val="22"/>
          <w:szCs w:val="22"/>
        </w:rPr>
        <w:t> :</w:t>
      </w:r>
    </w:p>
    <w:p w:rsidR="00867368" w:rsidRPr="00800D4C" w:rsidRDefault="00867368" w:rsidP="00867368">
      <w:pPr>
        <w:jc w:val="both"/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ab/>
      </w:r>
    </w:p>
    <w:p w:rsidR="00867368" w:rsidRPr="00800D4C" w:rsidRDefault="00E109B7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</w:t>
      </w:r>
      <w:r w:rsidR="00F330FC" w:rsidRPr="00800D4C">
        <w:rPr>
          <w:rFonts w:ascii="Sylfaen" w:hAnsi="Sylfaen"/>
          <w:sz w:val="22"/>
          <w:szCs w:val="22"/>
        </w:rPr>
        <w:t>le</w:t>
      </w:r>
      <w:r w:rsidR="00800D4C">
        <w:rPr>
          <w:rFonts w:ascii="Sylfaen" w:hAnsi="Sylfaen"/>
          <w:sz w:val="22"/>
          <w:szCs w:val="22"/>
        </w:rPr>
        <w:t>s vous serez présent(e) :</w:t>
      </w: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2551"/>
        <w:gridCol w:w="1985"/>
        <w:gridCol w:w="2977"/>
      </w:tblGrid>
      <w:tr w:rsidR="00E109B7" w:rsidRPr="00800D4C" w:rsidTr="00F330FC">
        <w:tc>
          <w:tcPr>
            <w:tcW w:w="2127" w:type="dxa"/>
          </w:tcPr>
          <w:p w:rsidR="00E109B7" w:rsidRPr="00800D4C" w:rsidRDefault="00E109B7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E109B7" w:rsidRPr="00800D4C" w:rsidRDefault="00085BBB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B019F2">
              <w:rPr>
                <w:rFonts w:ascii="Sylfaen" w:hAnsi="Sylfaen"/>
                <w:i/>
                <w:sz w:val="22"/>
                <w:szCs w:val="22"/>
              </w:rPr>
              <w:t>octor</w:t>
            </w:r>
            <w:r w:rsidR="003F18B1">
              <w:rPr>
                <w:rFonts w:ascii="Sylfaen" w:hAnsi="Sylfaen"/>
                <w:i/>
                <w:sz w:val="22"/>
                <w:szCs w:val="22"/>
              </w:rPr>
              <w:t>ales 2015</w:t>
            </w:r>
          </w:p>
        </w:tc>
        <w:tc>
          <w:tcPr>
            <w:tcW w:w="2977" w:type="dxa"/>
          </w:tcPr>
          <w:p w:rsidR="00E109B7" w:rsidRPr="00800D4C" w:rsidRDefault="00085BBB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Ne participera pas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B019F2">
              <w:rPr>
                <w:rFonts w:ascii="Sylfaen" w:hAnsi="Sylfaen"/>
                <w:i/>
                <w:sz w:val="22"/>
                <w:szCs w:val="22"/>
              </w:rPr>
              <w:t>octor</w:t>
            </w:r>
            <w:r w:rsidR="003F18B1">
              <w:rPr>
                <w:rFonts w:ascii="Sylfaen" w:hAnsi="Sylfaen"/>
                <w:i/>
                <w:sz w:val="22"/>
                <w:szCs w:val="22"/>
              </w:rPr>
              <w:t>ales 2015</w:t>
            </w: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Lundi </w:t>
            </w:r>
            <w:r w:rsidR="003F18B1">
              <w:rPr>
                <w:rFonts w:ascii="Sylfaen" w:hAnsi="Sylfaen"/>
                <w:sz w:val="22"/>
                <w:szCs w:val="22"/>
              </w:rPr>
              <w:t>2</w:t>
            </w:r>
            <w:r w:rsidRPr="00800D4C">
              <w:rPr>
                <w:rFonts w:ascii="Sylfaen" w:hAnsi="Sylfaen"/>
                <w:sz w:val="22"/>
                <w:szCs w:val="22"/>
              </w:rPr>
              <w:t xml:space="preserve">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Repas du soir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977" w:type="dxa"/>
            <w:vMerge w:val="restart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3F18B1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Mardi 3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 xml:space="preserve">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Repas du soir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977" w:type="dxa"/>
            <w:vMerge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330FC" w:rsidRPr="00800D4C" w:rsidTr="00F330FC">
        <w:tc>
          <w:tcPr>
            <w:tcW w:w="2127" w:type="dxa"/>
          </w:tcPr>
          <w:p w:rsidR="00F330FC" w:rsidRPr="00800D4C" w:rsidRDefault="00F330FC" w:rsidP="003F18B1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 w:rsidR="003F18B1">
              <w:rPr>
                <w:rFonts w:ascii="Sylfaen" w:hAnsi="Sylfaen"/>
                <w:sz w:val="22"/>
                <w:szCs w:val="22"/>
              </w:rPr>
              <w:t>4</w:t>
            </w:r>
            <w:r w:rsidRPr="00800D4C">
              <w:rPr>
                <w:rFonts w:ascii="Sylfaen" w:hAnsi="Sylfaen"/>
                <w:sz w:val="22"/>
                <w:szCs w:val="22"/>
              </w:rPr>
              <w:t xml:space="preserve"> 02</w:t>
            </w:r>
          </w:p>
        </w:tc>
        <w:tc>
          <w:tcPr>
            <w:tcW w:w="1134" w:type="dxa"/>
          </w:tcPr>
          <w:p w:rsidR="00F330FC" w:rsidRPr="00800D4C" w:rsidRDefault="00800D4C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</w:t>
            </w:r>
            <w:r w:rsidR="00F330FC" w:rsidRPr="00800D4C">
              <w:rPr>
                <w:rFonts w:ascii="Sylfaen" w:hAnsi="Sylfaen"/>
                <w:sz w:val="22"/>
                <w:szCs w:val="22"/>
              </w:rPr>
              <w:t>atin</w:t>
            </w:r>
            <w:r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2551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 w:rsidR="00800D4C">
              <w:rPr>
                <w:rFonts w:ascii="Sylfaen" w:hAnsi="Sylfaen"/>
                <w:sz w:val="22"/>
                <w:szCs w:val="22"/>
              </w:rPr>
              <w:t> :</w:t>
            </w:r>
          </w:p>
        </w:tc>
        <w:tc>
          <w:tcPr>
            <w:tcW w:w="1985" w:type="dxa"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330FC" w:rsidRPr="00800D4C" w:rsidRDefault="00F330FC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330FC" w:rsidRPr="00800D4C" w:rsidRDefault="00F330FC" w:rsidP="00C36B97">
      <w:pPr>
        <w:spacing w:before="120"/>
        <w:rPr>
          <w:rFonts w:ascii="Sylfaen" w:hAnsi="Sylfaen" w:cstheme="minorHAnsi"/>
          <w:sz w:val="22"/>
          <w:szCs w:val="22"/>
        </w:rPr>
      </w:pPr>
    </w:p>
    <w:p w:rsidR="00955689" w:rsidRPr="00800D4C" w:rsidRDefault="00955689" w:rsidP="00955689">
      <w:pPr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Lien vers le site : </w:t>
      </w:r>
      <w:hyperlink r:id="rId12" w:history="1">
        <w:r w:rsidR="00A51B7D" w:rsidRPr="00632161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sectPr w:rsidR="00955689" w:rsidRPr="00800D4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8E" w:rsidRDefault="00ED4A8E" w:rsidP="001021CF">
      <w:r>
        <w:separator/>
      </w:r>
    </w:p>
  </w:endnote>
  <w:endnote w:type="continuationSeparator" w:id="0">
    <w:p w:rsidR="00ED4A8E" w:rsidRDefault="00ED4A8E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8E" w:rsidRDefault="00ED4A8E" w:rsidP="001021CF">
      <w:r>
        <w:separator/>
      </w:r>
    </w:p>
  </w:footnote>
  <w:footnote w:type="continuationSeparator" w:id="0">
    <w:p w:rsidR="00ED4A8E" w:rsidRDefault="00ED4A8E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6374"/>
    <w:rsid w:val="00085BBB"/>
    <w:rsid w:val="000B6B25"/>
    <w:rsid w:val="001021CF"/>
    <w:rsid w:val="00172563"/>
    <w:rsid w:val="001A6407"/>
    <w:rsid w:val="001C7BD0"/>
    <w:rsid w:val="00222451"/>
    <w:rsid w:val="0027367B"/>
    <w:rsid w:val="00342039"/>
    <w:rsid w:val="003F18B1"/>
    <w:rsid w:val="0040497B"/>
    <w:rsid w:val="004677F5"/>
    <w:rsid w:val="00563FC2"/>
    <w:rsid w:val="00584575"/>
    <w:rsid w:val="005E25E8"/>
    <w:rsid w:val="005F50AC"/>
    <w:rsid w:val="0061325E"/>
    <w:rsid w:val="00613823"/>
    <w:rsid w:val="0065705F"/>
    <w:rsid w:val="006B2294"/>
    <w:rsid w:val="006F30AC"/>
    <w:rsid w:val="00715B09"/>
    <w:rsid w:val="00767E90"/>
    <w:rsid w:val="00800D4C"/>
    <w:rsid w:val="00860D00"/>
    <w:rsid w:val="00867368"/>
    <w:rsid w:val="00883327"/>
    <w:rsid w:val="00887D25"/>
    <w:rsid w:val="008D076C"/>
    <w:rsid w:val="00955689"/>
    <w:rsid w:val="00A17242"/>
    <w:rsid w:val="00A51B7D"/>
    <w:rsid w:val="00A83332"/>
    <w:rsid w:val="00B019F2"/>
    <w:rsid w:val="00B31013"/>
    <w:rsid w:val="00B42147"/>
    <w:rsid w:val="00B52885"/>
    <w:rsid w:val="00B74C8C"/>
    <w:rsid w:val="00BC68F5"/>
    <w:rsid w:val="00BE5F1A"/>
    <w:rsid w:val="00BE7B01"/>
    <w:rsid w:val="00C36211"/>
    <w:rsid w:val="00C36B97"/>
    <w:rsid w:val="00C37D74"/>
    <w:rsid w:val="00C41DA9"/>
    <w:rsid w:val="00C608B3"/>
    <w:rsid w:val="00CC3AFE"/>
    <w:rsid w:val="00DA5435"/>
    <w:rsid w:val="00DB59DB"/>
    <w:rsid w:val="00E109B7"/>
    <w:rsid w:val="00E25494"/>
    <w:rsid w:val="00E51554"/>
    <w:rsid w:val="00ED4A8E"/>
    <w:rsid w:val="00F330FC"/>
    <w:rsid w:val="00F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rdlf.org/doctorales_ASRDL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alesasrdlf201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MIGNOT Dominique</cp:lastModifiedBy>
  <cp:revision>5</cp:revision>
  <dcterms:created xsi:type="dcterms:W3CDTF">2014-09-30T14:38:00Z</dcterms:created>
  <dcterms:modified xsi:type="dcterms:W3CDTF">2014-09-30T15:14:00Z</dcterms:modified>
</cp:coreProperties>
</file>