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B749" w14:textId="77777777" w:rsidR="00AA7F72" w:rsidRPr="00CE0F05" w:rsidRDefault="00AA7F72" w:rsidP="00CE0F05">
      <w:pPr>
        <w:spacing w:after="0"/>
        <w:rPr>
          <w:rFonts w:ascii="Georgia" w:hAnsi="Georgia"/>
          <w:b/>
          <w:smallCaps/>
          <w:color w:val="0070C0"/>
          <w:sz w:val="18"/>
          <w:szCs w:val="32"/>
        </w:rPr>
      </w:pPr>
    </w:p>
    <w:p w14:paraId="0435AE29" w14:textId="77777777" w:rsidR="00BB292E" w:rsidRPr="00E24686" w:rsidRDefault="002F141E" w:rsidP="002F141E">
      <w:pPr>
        <w:spacing w:after="0"/>
        <w:jc w:val="center"/>
        <w:rPr>
          <w:rFonts w:ascii="Caviar Dreams" w:hAnsi="Caviar Dreams"/>
          <w:b/>
          <w:bCs/>
          <w:color w:val="4472C4" w:themeColor="accent5"/>
          <w:sz w:val="32"/>
          <w:szCs w:val="23"/>
        </w:rPr>
      </w:pPr>
      <w:r w:rsidRPr="00E24686">
        <w:rPr>
          <w:rFonts w:ascii="Caviar Dreams" w:hAnsi="Caviar Dreams"/>
          <w:b/>
          <w:bCs/>
          <w:color w:val="4472C4" w:themeColor="accent5"/>
          <w:sz w:val="32"/>
          <w:szCs w:val="23"/>
        </w:rPr>
        <w:t xml:space="preserve">Prix </w:t>
      </w:r>
      <w:r w:rsidR="00BB292E" w:rsidRPr="00E24686">
        <w:rPr>
          <w:rFonts w:ascii="Caviar Dreams" w:hAnsi="Caviar Dreams"/>
          <w:b/>
          <w:bCs/>
          <w:color w:val="4472C4" w:themeColor="accent5"/>
          <w:sz w:val="32"/>
          <w:szCs w:val="23"/>
        </w:rPr>
        <w:t>Antoine Bailly</w:t>
      </w:r>
    </w:p>
    <w:p w14:paraId="5EFCF225" w14:textId="18A7CEB7" w:rsidR="00AA7F72" w:rsidRPr="00E24686" w:rsidRDefault="00BB292E" w:rsidP="002F141E">
      <w:pPr>
        <w:spacing w:after="0"/>
        <w:jc w:val="center"/>
        <w:rPr>
          <w:rFonts w:ascii="Caviar Dreams" w:hAnsi="Caviar Dreams"/>
          <w:b/>
          <w:bCs/>
          <w:color w:val="4472C4" w:themeColor="accent5"/>
          <w:sz w:val="28"/>
          <w:szCs w:val="20"/>
        </w:rPr>
      </w:pPr>
      <w:r w:rsidRPr="00E24686">
        <w:rPr>
          <w:rFonts w:ascii="Caviar Dreams" w:hAnsi="Caviar Dreams"/>
          <w:b/>
          <w:bCs/>
          <w:color w:val="4472C4" w:themeColor="accent5"/>
          <w:sz w:val="28"/>
          <w:szCs w:val="20"/>
        </w:rPr>
        <w:t xml:space="preserve">Prix </w:t>
      </w:r>
      <w:r w:rsidR="002F141E" w:rsidRPr="00E24686">
        <w:rPr>
          <w:rFonts w:ascii="Caviar Dreams" w:hAnsi="Caviar Dreams"/>
          <w:b/>
          <w:bCs/>
          <w:color w:val="4472C4" w:themeColor="accent5"/>
          <w:sz w:val="28"/>
          <w:szCs w:val="20"/>
        </w:rPr>
        <w:t xml:space="preserve">du meilleur papier </w:t>
      </w:r>
      <w:r w:rsidR="00C911EE" w:rsidRPr="00E24686">
        <w:rPr>
          <w:rFonts w:ascii="Caviar Dreams" w:hAnsi="Caviar Dreams"/>
          <w:b/>
          <w:bCs/>
          <w:color w:val="4472C4" w:themeColor="accent5"/>
          <w:sz w:val="28"/>
          <w:szCs w:val="20"/>
        </w:rPr>
        <w:t>« </w:t>
      </w:r>
      <w:r w:rsidR="002F141E" w:rsidRPr="00E24686">
        <w:rPr>
          <w:rFonts w:ascii="Caviar Dreams" w:hAnsi="Caviar Dreams"/>
          <w:b/>
          <w:bCs/>
          <w:color w:val="4472C4" w:themeColor="accent5"/>
          <w:sz w:val="28"/>
          <w:szCs w:val="20"/>
        </w:rPr>
        <w:t>jeune chercheur</w:t>
      </w:r>
      <w:r w:rsidR="00C911EE" w:rsidRPr="00E24686">
        <w:rPr>
          <w:rFonts w:ascii="Caviar Dreams" w:hAnsi="Caviar Dreams"/>
          <w:b/>
          <w:bCs/>
          <w:color w:val="4472C4" w:themeColor="accent5"/>
          <w:sz w:val="28"/>
          <w:szCs w:val="20"/>
        </w:rPr>
        <w:t> » en science régionale</w:t>
      </w:r>
    </w:p>
    <w:p w14:paraId="31F93F5D" w14:textId="02725934" w:rsidR="002F141E" w:rsidRDefault="002F141E" w:rsidP="002F141E">
      <w:pPr>
        <w:spacing w:after="0"/>
        <w:jc w:val="center"/>
        <w:rPr>
          <w:rFonts w:ascii="Caviar Dreams" w:hAnsi="Caviar Dreams"/>
          <w:b/>
          <w:sz w:val="32"/>
        </w:rPr>
      </w:pPr>
    </w:p>
    <w:p w14:paraId="77D4D310" w14:textId="77777777" w:rsidR="00972C81" w:rsidRPr="002F141E" w:rsidRDefault="00972C81" w:rsidP="002F141E">
      <w:pPr>
        <w:spacing w:after="0"/>
        <w:jc w:val="center"/>
        <w:rPr>
          <w:rFonts w:ascii="Caviar Dreams" w:hAnsi="Caviar Dreams"/>
          <w:b/>
          <w:sz w:val="32"/>
        </w:rPr>
      </w:pPr>
    </w:p>
    <w:p w14:paraId="28E26D67" w14:textId="77777777" w:rsidR="00AA7F72" w:rsidRPr="00E24686" w:rsidRDefault="00AA7F72" w:rsidP="00AA7F72">
      <w:pPr>
        <w:spacing w:after="0"/>
        <w:jc w:val="both"/>
        <w:rPr>
          <w:rFonts w:ascii="Timeless" w:hAnsi="Timeless"/>
          <w:b/>
          <w:color w:val="4472C4" w:themeColor="accent5"/>
        </w:rPr>
      </w:pPr>
      <w:r w:rsidRPr="00E24686">
        <w:rPr>
          <w:rFonts w:ascii="Timeless" w:hAnsi="Timeless"/>
          <w:b/>
          <w:color w:val="4472C4" w:themeColor="accent5"/>
        </w:rPr>
        <w:t>NOM</w:t>
      </w:r>
      <w:r w:rsidRPr="00E24686">
        <w:rPr>
          <w:rFonts w:ascii="Cambria" w:hAnsi="Cambria" w:cs="Cambria"/>
          <w:b/>
          <w:color w:val="4472C4" w:themeColor="accent5"/>
        </w:rPr>
        <w:t> </w:t>
      </w:r>
      <w:r w:rsidRPr="00E24686">
        <w:rPr>
          <w:rFonts w:ascii="Timeless" w:hAnsi="Timeless"/>
          <w:b/>
          <w:color w:val="4472C4" w:themeColor="accent5"/>
        </w:rPr>
        <w:t xml:space="preserve">: </w:t>
      </w:r>
    </w:p>
    <w:p w14:paraId="118BDAD8" w14:textId="77777777" w:rsidR="00AA7F72" w:rsidRPr="00E24686" w:rsidRDefault="00AA7F72" w:rsidP="00AA7F72">
      <w:pPr>
        <w:spacing w:after="0"/>
        <w:jc w:val="both"/>
        <w:rPr>
          <w:rFonts w:ascii="Timeless" w:hAnsi="Timeless"/>
          <w:b/>
          <w:color w:val="4472C4" w:themeColor="accent5"/>
        </w:rPr>
      </w:pPr>
      <w:r w:rsidRPr="00E24686">
        <w:rPr>
          <w:rFonts w:ascii="Timeless" w:hAnsi="Timeless"/>
          <w:b/>
          <w:color w:val="4472C4" w:themeColor="accent5"/>
        </w:rPr>
        <w:t>Prénom</w:t>
      </w:r>
      <w:r w:rsidRPr="00E24686">
        <w:rPr>
          <w:rFonts w:ascii="Cambria" w:hAnsi="Cambria" w:cs="Cambria"/>
          <w:b/>
          <w:color w:val="4472C4" w:themeColor="accent5"/>
        </w:rPr>
        <w:t> </w:t>
      </w:r>
      <w:r w:rsidRPr="00E24686">
        <w:rPr>
          <w:rFonts w:ascii="Timeless" w:hAnsi="Timeless"/>
          <w:b/>
          <w:color w:val="4472C4" w:themeColor="accent5"/>
        </w:rPr>
        <w:t xml:space="preserve">: </w:t>
      </w:r>
    </w:p>
    <w:p w14:paraId="3D573C74" w14:textId="1F60C4F8" w:rsidR="00AA7F72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Date de naissance</w:t>
      </w:r>
      <w:r w:rsidRPr="00C80B21">
        <w:rPr>
          <w:rFonts w:ascii="Cambria" w:hAnsi="Cambria" w:cs="Cambria"/>
        </w:rPr>
        <w:t> </w:t>
      </w:r>
      <w:r w:rsidRPr="00C80B21">
        <w:rPr>
          <w:rFonts w:ascii="Timeless" w:hAnsi="Timeless"/>
        </w:rPr>
        <w:t>:</w:t>
      </w:r>
    </w:p>
    <w:p w14:paraId="40820895" w14:textId="01567672" w:rsidR="00832B5D" w:rsidRDefault="00832B5D" w:rsidP="00AA7F72">
      <w:pPr>
        <w:spacing w:after="0"/>
        <w:jc w:val="both"/>
        <w:rPr>
          <w:rFonts w:ascii="Timeless" w:hAnsi="Timeless"/>
        </w:rPr>
      </w:pPr>
      <w:r>
        <w:rPr>
          <w:rFonts w:ascii="Timeless" w:hAnsi="Timeless"/>
        </w:rPr>
        <w:t xml:space="preserve">Date de soutenance de thèse (jour, mois, année) : </w:t>
      </w:r>
    </w:p>
    <w:p w14:paraId="5E7125CC" w14:textId="3B297533" w:rsidR="00972C81" w:rsidRDefault="00972C81" w:rsidP="00AA7F72">
      <w:pPr>
        <w:spacing w:after="0"/>
        <w:jc w:val="both"/>
        <w:rPr>
          <w:rFonts w:ascii="Timeless" w:hAnsi="Timeless"/>
        </w:rPr>
      </w:pPr>
      <w:r>
        <w:rPr>
          <w:rFonts w:ascii="Timeless" w:hAnsi="Timeless"/>
        </w:rPr>
        <w:t>Université</w:t>
      </w:r>
      <w:r>
        <w:rPr>
          <w:rFonts w:ascii="Cambria" w:hAnsi="Cambria" w:cs="Cambria"/>
        </w:rPr>
        <w:t> </w:t>
      </w:r>
      <w:r>
        <w:rPr>
          <w:rFonts w:ascii="Timeless" w:hAnsi="Timeless"/>
        </w:rPr>
        <w:t>:</w:t>
      </w:r>
    </w:p>
    <w:p w14:paraId="2D6A9CEA" w14:textId="7E8A3F36" w:rsidR="00972C81" w:rsidRDefault="00972C81" w:rsidP="00AA7F72">
      <w:pPr>
        <w:spacing w:after="0"/>
        <w:jc w:val="both"/>
        <w:rPr>
          <w:rFonts w:ascii="Timeless" w:hAnsi="Timeless"/>
        </w:rPr>
      </w:pPr>
      <w:r>
        <w:rPr>
          <w:rFonts w:ascii="Timeless" w:hAnsi="Timeless"/>
        </w:rPr>
        <w:t>Laboratoire</w:t>
      </w:r>
      <w:r>
        <w:rPr>
          <w:rFonts w:ascii="Cambria" w:hAnsi="Cambria" w:cs="Cambria"/>
        </w:rPr>
        <w:t> </w:t>
      </w:r>
      <w:r>
        <w:rPr>
          <w:rFonts w:ascii="Timeless" w:hAnsi="Timeless"/>
        </w:rPr>
        <w:t>:</w:t>
      </w:r>
    </w:p>
    <w:p w14:paraId="7DAD4EDC" w14:textId="77777777" w:rsidR="00972C81" w:rsidRPr="00C80B21" w:rsidRDefault="00972C81" w:rsidP="00972C81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Courriel</w:t>
      </w:r>
      <w:r w:rsidRPr="00C80B21">
        <w:rPr>
          <w:rFonts w:ascii="Cambria" w:hAnsi="Cambria" w:cs="Cambria"/>
        </w:rPr>
        <w:t> </w:t>
      </w:r>
      <w:r w:rsidRPr="00C80B21">
        <w:rPr>
          <w:rFonts w:ascii="Timeless" w:hAnsi="Timeless"/>
        </w:rPr>
        <w:t xml:space="preserve">: </w:t>
      </w:r>
    </w:p>
    <w:p w14:paraId="56B6F984" w14:textId="0006518D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Adresse</w:t>
      </w:r>
      <w:r w:rsidRPr="00C911EE">
        <w:rPr>
          <w:rFonts w:ascii="Timeless" w:hAnsi="Timeless"/>
        </w:rPr>
        <w:t> </w:t>
      </w:r>
      <w:r w:rsidR="00972C81" w:rsidRPr="00C911EE">
        <w:rPr>
          <w:rFonts w:ascii="Timeless" w:hAnsi="Timeless"/>
        </w:rPr>
        <w:t>postale</w:t>
      </w:r>
      <w:r w:rsidR="00832B5D" w:rsidRPr="00C911EE">
        <w:rPr>
          <w:rFonts w:ascii="Timeless" w:hAnsi="Timeless"/>
        </w:rPr>
        <w:t xml:space="preserve"> institutionnelle</w:t>
      </w:r>
      <w:r w:rsidR="00972C81" w:rsidRPr="00C911EE">
        <w:rPr>
          <w:rFonts w:ascii="Timeless" w:hAnsi="Timeless"/>
        </w:rPr>
        <w:t xml:space="preserve"> </w:t>
      </w:r>
      <w:r w:rsidRPr="00C80B21">
        <w:rPr>
          <w:rFonts w:ascii="Timeless" w:hAnsi="Timeless"/>
        </w:rPr>
        <w:t xml:space="preserve">: </w:t>
      </w:r>
    </w:p>
    <w:p w14:paraId="448F32D1" w14:textId="64457866" w:rsidR="00AA7F72" w:rsidRDefault="00972C81" w:rsidP="00AA7F72">
      <w:pPr>
        <w:spacing w:after="0"/>
        <w:jc w:val="both"/>
        <w:rPr>
          <w:rFonts w:ascii="Timeless" w:hAnsi="Timeless"/>
        </w:rPr>
      </w:pPr>
      <w:r>
        <w:rPr>
          <w:rFonts w:ascii="Timeless" w:hAnsi="Timeless"/>
        </w:rPr>
        <w:t>Titre de l’article</w:t>
      </w:r>
      <w:r>
        <w:rPr>
          <w:rFonts w:ascii="Cambria" w:hAnsi="Cambria" w:cs="Cambria"/>
        </w:rPr>
        <w:t> </w:t>
      </w:r>
      <w:r>
        <w:rPr>
          <w:rFonts w:ascii="Timeless" w:hAnsi="Timeless"/>
        </w:rPr>
        <w:t>:</w:t>
      </w:r>
    </w:p>
    <w:p w14:paraId="1B52E2B3" w14:textId="77777777" w:rsidR="00832B5D" w:rsidRDefault="00832B5D" w:rsidP="00832B5D">
      <w:pPr>
        <w:spacing w:after="0"/>
        <w:jc w:val="both"/>
        <w:rPr>
          <w:rFonts w:ascii="Timeless" w:hAnsi="Timeless"/>
        </w:rPr>
      </w:pPr>
      <w:r>
        <w:rPr>
          <w:rFonts w:ascii="Timeless" w:hAnsi="Timeless"/>
        </w:rPr>
        <w:t>Session où vous présenterez votre communication</w:t>
      </w:r>
      <w:r>
        <w:rPr>
          <w:rFonts w:ascii="Cambria" w:hAnsi="Cambria" w:cs="Cambria"/>
        </w:rPr>
        <w:t> </w:t>
      </w:r>
      <w:r>
        <w:rPr>
          <w:rFonts w:ascii="Timeless" w:hAnsi="Timeless"/>
        </w:rPr>
        <w:t xml:space="preserve">: </w:t>
      </w:r>
    </w:p>
    <w:p w14:paraId="5828CC93" w14:textId="4D956271" w:rsidR="00972C81" w:rsidRPr="00C80B21" w:rsidRDefault="00832B5D" w:rsidP="00AA7F72">
      <w:pPr>
        <w:spacing w:after="0"/>
        <w:jc w:val="both"/>
        <w:rPr>
          <w:rFonts w:ascii="Timeless" w:hAnsi="Timeless"/>
        </w:rPr>
      </w:pPr>
      <w:r>
        <w:rPr>
          <w:rFonts w:ascii="Timeless" w:hAnsi="Timeless"/>
        </w:rPr>
        <w:t>Nom des c</w:t>
      </w:r>
      <w:r w:rsidR="00972C81">
        <w:rPr>
          <w:rFonts w:ascii="Timeless" w:hAnsi="Timeless"/>
        </w:rPr>
        <w:t>o-auteur(s)</w:t>
      </w:r>
      <w:r>
        <w:rPr>
          <w:rFonts w:ascii="Timeless" w:hAnsi="Timeless"/>
        </w:rPr>
        <w:t xml:space="preserve"> suivi de leur date de soutenance de thèse et </w:t>
      </w:r>
      <w:r w:rsidR="00256627">
        <w:rPr>
          <w:rFonts w:ascii="Timeless" w:hAnsi="Timeless"/>
        </w:rPr>
        <w:t xml:space="preserve">leur </w:t>
      </w:r>
      <w:r>
        <w:rPr>
          <w:rFonts w:ascii="Timeless" w:hAnsi="Timeless"/>
        </w:rPr>
        <w:t>date de naissance :</w:t>
      </w:r>
    </w:p>
    <w:p w14:paraId="61D89D33" w14:textId="4E13A9D5" w:rsidR="00A4326F" w:rsidRDefault="00A4326F" w:rsidP="00AA7F72">
      <w:pPr>
        <w:spacing w:after="0"/>
        <w:jc w:val="both"/>
        <w:rPr>
          <w:rFonts w:ascii="Timeless" w:hAnsi="Timeless"/>
        </w:rPr>
      </w:pPr>
    </w:p>
    <w:p w14:paraId="63673754" w14:textId="1D443018" w:rsidR="00A4326F" w:rsidRDefault="00A4326F" w:rsidP="00AA7F72">
      <w:pPr>
        <w:spacing w:after="0"/>
        <w:jc w:val="both"/>
        <w:rPr>
          <w:rFonts w:ascii="Timeless" w:hAnsi="Timeless"/>
        </w:rPr>
      </w:pPr>
    </w:p>
    <w:p w14:paraId="5BF5CC61" w14:textId="77777777" w:rsidR="00A4326F" w:rsidRPr="00700791" w:rsidRDefault="00A4326F" w:rsidP="00AA7F72">
      <w:pPr>
        <w:spacing w:after="0"/>
        <w:jc w:val="both"/>
        <w:rPr>
          <w:rFonts w:ascii="Timeless" w:hAnsi="Timeless"/>
        </w:rPr>
      </w:pPr>
    </w:p>
    <w:p w14:paraId="6B03686A" w14:textId="035B721A" w:rsidR="00E83F43" w:rsidRPr="00E24686" w:rsidRDefault="00A4326F" w:rsidP="00E24686">
      <w:pPr>
        <w:spacing w:after="0"/>
        <w:jc w:val="both"/>
        <w:rPr>
          <w:rFonts w:ascii="Timeless" w:hAnsi="Timeless" w:cs="Cambria"/>
          <w:sz w:val="24"/>
          <w:szCs w:val="24"/>
        </w:rPr>
      </w:pPr>
      <w:r w:rsidRPr="00417F65">
        <w:rPr>
          <w:rFonts w:ascii="Timeless" w:hAnsi="Timeless"/>
          <w:bCs/>
          <w:sz w:val="24"/>
        </w:rPr>
        <w:t xml:space="preserve">Formulaire à retourner </w:t>
      </w:r>
      <w:r w:rsidR="00A2169A" w:rsidRPr="00417F65">
        <w:rPr>
          <w:rFonts w:ascii="Timeless" w:hAnsi="Timeless"/>
          <w:bCs/>
          <w:sz w:val="24"/>
        </w:rPr>
        <w:t xml:space="preserve">avant le </w:t>
      </w:r>
      <w:r w:rsidR="00E24686">
        <w:rPr>
          <w:rFonts w:ascii="Timeless" w:hAnsi="Timeless"/>
          <w:bCs/>
          <w:sz w:val="24"/>
        </w:rPr>
        <w:t>31</w:t>
      </w:r>
      <w:r w:rsidR="00A2169A" w:rsidRPr="00417F65">
        <w:rPr>
          <w:rFonts w:ascii="Timeless" w:hAnsi="Timeless"/>
          <w:bCs/>
          <w:sz w:val="24"/>
        </w:rPr>
        <w:t xml:space="preserve"> mai </w:t>
      </w:r>
      <w:r w:rsidR="00E24686">
        <w:rPr>
          <w:rFonts w:ascii="Timeless" w:hAnsi="Timeless"/>
          <w:bCs/>
          <w:sz w:val="24"/>
        </w:rPr>
        <w:t xml:space="preserve">2023 </w:t>
      </w:r>
      <w:r w:rsidRPr="00417F65">
        <w:rPr>
          <w:rFonts w:ascii="Timeless" w:hAnsi="Timeless"/>
          <w:bCs/>
          <w:sz w:val="24"/>
        </w:rPr>
        <w:t xml:space="preserve">à l’adresse </w:t>
      </w:r>
      <w:r w:rsidRPr="00417F65">
        <w:rPr>
          <w:rFonts w:ascii="Timeless" w:hAnsi="Timeless" w:cs="Cambria"/>
          <w:bCs/>
          <w:sz w:val="24"/>
        </w:rPr>
        <w:t>suivante</w:t>
      </w:r>
      <w:r w:rsidR="00C02D0A" w:rsidRPr="00417F65">
        <w:rPr>
          <w:rFonts w:ascii="Timeless" w:hAnsi="Timeless" w:cs="Cambria"/>
          <w:bCs/>
          <w:sz w:val="24"/>
        </w:rPr>
        <w:t xml:space="preserve"> : </w:t>
      </w:r>
      <w:hyperlink r:id="rId7" w:history="1">
        <w:r w:rsidR="00E24686" w:rsidRPr="00E24686">
          <w:rPr>
            <w:rStyle w:val="Lienhypertexte"/>
            <w:rFonts w:ascii="Timeless" w:eastAsia="Times New Roman" w:hAnsi="Timeless"/>
            <w:sz w:val="24"/>
            <w:szCs w:val="24"/>
            <w:lang w:eastAsia="fr-FR"/>
          </w:rPr>
          <w:t>contact@asrdlf2023.org</w:t>
        </w:r>
      </w:hyperlink>
      <w:r w:rsidR="00E24686" w:rsidRPr="00E24686">
        <w:rPr>
          <w:rFonts w:ascii="Timeless" w:eastAsia="Times New Roman" w:hAnsi="Timeless"/>
          <w:sz w:val="24"/>
          <w:szCs w:val="24"/>
          <w:lang w:eastAsia="fr-FR"/>
        </w:rPr>
        <w:t xml:space="preserve"> </w:t>
      </w:r>
      <w:r w:rsidR="00E24686" w:rsidRPr="00E24686">
        <w:rPr>
          <w:rFonts w:ascii="Timeless" w:eastAsia="Times New Roman" w:hAnsi="Timeless"/>
          <w:sz w:val="24"/>
          <w:szCs w:val="24"/>
          <w:lang w:eastAsia="fr-FR"/>
        </w:rPr>
        <w:t xml:space="preserve"> </w:t>
      </w:r>
      <w:r w:rsidR="00417F65" w:rsidRPr="00E24686">
        <w:rPr>
          <w:rFonts w:ascii="Timeless" w:hAnsi="Timeless" w:cs="Cambria"/>
          <w:sz w:val="24"/>
          <w:szCs w:val="24"/>
        </w:rPr>
        <w:t>a</w:t>
      </w:r>
      <w:r w:rsidR="00C02D0A" w:rsidRPr="00E24686">
        <w:rPr>
          <w:rFonts w:ascii="Timeless" w:hAnsi="Timeless" w:cs="Cambria"/>
          <w:sz w:val="24"/>
          <w:szCs w:val="24"/>
        </w:rPr>
        <w:t xml:space="preserve">vec le </w:t>
      </w:r>
      <w:proofErr w:type="spellStart"/>
      <w:r w:rsidR="00C02D0A" w:rsidRPr="00E24686">
        <w:rPr>
          <w:rFonts w:ascii="Timeless" w:hAnsi="Timeless" w:cs="Cambria"/>
          <w:sz w:val="24"/>
          <w:szCs w:val="24"/>
        </w:rPr>
        <w:t>pdf</w:t>
      </w:r>
      <w:proofErr w:type="spellEnd"/>
      <w:r w:rsidR="00C02D0A" w:rsidRPr="00E24686">
        <w:rPr>
          <w:rFonts w:ascii="Timeless" w:hAnsi="Timeless" w:cs="Cambria"/>
          <w:sz w:val="24"/>
          <w:szCs w:val="24"/>
        </w:rPr>
        <w:t xml:space="preserve"> de l’article </w:t>
      </w:r>
      <w:r w:rsidR="00057147" w:rsidRPr="00E24686">
        <w:rPr>
          <w:rFonts w:ascii="Timeless" w:hAnsi="Timeless" w:cs="Cambria"/>
          <w:sz w:val="24"/>
          <w:szCs w:val="24"/>
        </w:rPr>
        <w:t>complet</w:t>
      </w:r>
      <w:r w:rsidR="00C02D0A" w:rsidRPr="00E24686">
        <w:rPr>
          <w:rFonts w:ascii="Timeless" w:hAnsi="Timeless" w:cs="Cambria"/>
          <w:sz w:val="24"/>
          <w:szCs w:val="24"/>
        </w:rPr>
        <w:t xml:space="preserve"> mis aux normes</w:t>
      </w:r>
      <w:r w:rsidR="00493CB6" w:rsidRPr="00E24686">
        <w:rPr>
          <w:rFonts w:ascii="Timeless" w:hAnsi="Timeless"/>
          <w:sz w:val="24"/>
          <w:szCs w:val="24"/>
        </w:rPr>
        <w:t xml:space="preserve"> </w:t>
      </w:r>
      <w:r w:rsidR="00C911EE" w:rsidRPr="00E24686">
        <w:rPr>
          <w:rFonts w:ascii="Timeless" w:hAnsi="Timeless"/>
          <w:sz w:val="24"/>
          <w:szCs w:val="24"/>
        </w:rPr>
        <w:t xml:space="preserve">en </w:t>
      </w:r>
      <w:r w:rsidR="005005FE" w:rsidRPr="00E24686">
        <w:rPr>
          <w:rFonts w:ascii="Timeless" w:hAnsi="Timeless"/>
          <w:sz w:val="24"/>
          <w:szCs w:val="24"/>
        </w:rPr>
        <w:t xml:space="preserve">le </w:t>
      </w:r>
      <w:r w:rsidR="005005FE" w:rsidRPr="00E24686">
        <w:rPr>
          <w:rFonts w:ascii="Timeless" w:hAnsi="Timeless"/>
          <w:b/>
          <w:bCs/>
          <w:sz w:val="24"/>
          <w:szCs w:val="24"/>
        </w:rPr>
        <w:t>no</w:t>
      </w:r>
      <w:r w:rsidR="00E24686" w:rsidRPr="00E24686">
        <w:rPr>
          <w:rFonts w:ascii="Timeless" w:hAnsi="Timeless"/>
          <w:b/>
          <w:bCs/>
          <w:sz w:val="24"/>
          <w:szCs w:val="24"/>
        </w:rPr>
        <w:t>m</w:t>
      </w:r>
      <w:r w:rsidR="005005FE" w:rsidRPr="00E24686">
        <w:rPr>
          <w:rFonts w:ascii="Timeless" w:hAnsi="Timeless"/>
          <w:b/>
          <w:bCs/>
          <w:sz w:val="24"/>
          <w:szCs w:val="24"/>
        </w:rPr>
        <w:t>mant</w:t>
      </w:r>
      <w:r w:rsidR="00C911EE" w:rsidRPr="00E24686">
        <w:rPr>
          <w:rFonts w:ascii="Timeless" w:hAnsi="Timeless"/>
          <w:b/>
          <w:bCs/>
          <w:sz w:val="24"/>
        </w:rPr>
        <w:t xml:space="preserve"> </w:t>
      </w:r>
      <w:proofErr w:type="spellStart"/>
      <w:r w:rsidR="00C911EE" w:rsidRPr="00E24686">
        <w:rPr>
          <w:rFonts w:ascii="Timeless" w:hAnsi="Timeless"/>
          <w:b/>
          <w:bCs/>
          <w:sz w:val="24"/>
        </w:rPr>
        <w:t>Prix_Bailly_suividenotrenom</w:t>
      </w:r>
      <w:proofErr w:type="spellEnd"/>
      <w:r w:rsidR="00C911EE" w:rsidRPr="00E24686">
        <w:rPr>
          <w:rFonts w:ascii="Timeless" w:hAnsi="Timeless"/>
          <w:bCs/>
          <w:sz w:val="24"/>
        </w:rPr>
        <w:t xml:space="preserve"> </w:t>
      </w:r>
      <w:r w:rsidR="00493CB6" w:rsidRPr="00E24686">
        <w:rPr>
          <w:rFonts w:ascii="Timeless" w:hAnsi="Timeless"/>
          <w:bCs/>
          <w:sz w:val="24"/>
        </w:rPr>
        <w:t>(</w:t>
      </w:r>
      <w:r w:rsidR="00417F65" w:rsidRPr="00E24686">
        <w:rPr>
          <w:rFonts w:ascii="Timeless" w:hAnsi="Timeless"/>
          <w:bCs/>
          <w:i/>
          <w:iCs/>
          <w:sz w:val="24"/>
        </w:rPr>
        <w:t>Cf</w:t>
      </w:r>
      <w:r w:rsidR="00493CB6" w:rsidRPr="00E24686">
        <w:rPr>
          <w:rFonts w:ascii="Timeless" w:hAnsi="Timeless"/>
          <w:bCs/>
          <w:sz w:val="24"/>
        </w:rPr>
        <w:t xml:space="preserve"> la feuille de style jointe sur le site</w:t>
      </w:r>
      <w:r w:rsidR="00057147" w:rsidRPr="00E24686">
        <w:rPr>
          <w:rFonts w:ascii="Timeless" w:hAnsi="Timeless"/>
          <w:bCs/>
          <w:sz w:val="24"/>
        </w:rPr>
        <w:t xml:space="preserve"> à la rubrique Prix </w:t>
      </w:r>
      <w:r w:rsidR="00C911EE" w:rsidRPr="00E24686">
        <w:rPr>
          <w:rFonts w:ascii="Timeless" w:hAnsi="Timeless"/>
          <w:bCs/>
          <w:sz w:val="24"/>
        </w:rPr>
        <w:t>Antoine Bailly</w:t>
      </w:r>
      <w:r w:rsidR="00493CB6" w:rsidRPr="00E24686">
        <w:rPr>
          <w:rFonts w:ascii="Timeless" w:hAnsi="Timeless"/>
          <w:bCs/>
          <w:sz w:val="24"/>
        </w:rPr>
        <w:t>)</w:t>
      </w:r>
      <w:r w:rsidR="00E24686" w:rsidRPr="00E24686">
        <w:rPr>
          <w:rFonts w:ascii="Timeless" w:hAnsi="Timeless"/>
          <w:bCs/>
          <w:sz w:val="24"/>
        </w:rPr>
        <w:t xml:space="preserve"> et en mettant dans </w:t>
      </w:r>
      <w:r w:rsidR="00E24686" w:rsidRPr="00E24686">
        <w:rPr>
          <w:rFonts w:ascii="Timeless" w:hAnsi="Timeless"/>
          <w:b/>
          <w:sz w:val="24"/>
        </w:rPr>
        <w:t>l’objet du mail</w:t>
      </w:r>
      <w:r w:rsidR="00E24686" w:rsidRPr="00E24686">
        <w:rPr>
          <w:rFonts w:ascii="Timeless" w:hAnsi="Timeless"/>
          <w:bCs/>
          <w:sz w:val="24"/>
        </w:rPr>
        <w:t> : Prix Antoine Bailly</w:t>
      </w:r>
    </w:p>
    <w:p w14:paraId="5DB2B05D" w14:textId="77777777" w:rsidR="00E83F43" w:rsidRPr="00417F65" w:rsidRDefault="00E83F43" w:rsidP="00A4326F">
      <w:pPr>
        <w:spacing w:after="0"/>
        <w:jc w:val="center"/>
        <w:rPr>
          <w:rFonts w:ascii="Timeless" w:hAnsi="Timeless"/>
          <w:bCs/>
          <w:sz w:val="24"/>
        </w:rPr>
      </w:pPr>
    </w:p>
    <w:p w14:paraId="773A9E46" w14:textId="11EDF4E4" w:rsidR="00E83F43" w:rsidRPr="00E24686" w:rsidRDefault="00E83F43" w:rsidP="00E24686">
      <w:pPr>
        <w:spacing w:after="0"/>
        <w:jc w:val="both"/>
        <w:rPr>
          <w:rFonts w:ascii="Timeless" w:eastAsiaTheme="minorHAnsi" w:hAnsi="Timeless" w:cs="CIDFont+F7"/>
          <w:color w:val="0000FF"/>
          <w:sz w:val="24"/>
          <w:szCs w:val="24"/>
        </w:rPr>
      </w:pPr>
      <w:r w:rsidRPr="00417F65">
        <w:rPr>
          <w:rFonts w:ascii="Timeless" w:hAnsi="Timeless"/>
          <w:bCs/>
          <w:sz w:val="24"/>
        </w:rPr>
        <w:t>Vous devrez également télécharger votre article sur le site du colloque</w:t>
      </w:r>
      <w:r w:rsidR="00E24686">
        <w:rPr>
          <w:rFonts w:ascii="Timeless" w:hAnsi="Timeless"/>
          <w:bCs/>
          <w:sz w:val="24"/>
        </w:rPr>
        <w:t xml:space="preserve">. </w:t>
      </w:r>
      <w:r w:rsidR="00E24686" w:rsidRPr="00417F65">
        <w:rPr>
          <w:rFonts w:ascii="Timeless" w:eastAsiaTheme="minorHAnsi" w:hAnsi="Timeless" w:cs="CIDFont+F7"/>
          <w:color w:val="0000FF"/>
          <w:sz w:val="24"/>
          <w:szCs w:val="24"/>
        </w:rPr>
        <w:t xml:space="preserve"> </w:t>
      </w:r>
      <w:r w:rsidR="00035225" w:rsidRPr="00417F65">
        <w:rPr>
          <w:rFonts w:ascii="Timeless" w:eastAsiaTheme="minorHAnsi" w:hAnsi="Timeless" w:cs="CIDFont+F5"/>
          <w:sz w:val="24"/>
          <w:szCs w:val="24"/>
        </w:rPr>
        <w:t>Pour cela, vous devez vous référer au courriel de notification d'acceptation de votre résumé.</w:t>
      </w:r>
      <w:r w:rsidR="00E24686">
        <w:rPr>
          <w:rFonts w:ascii="Timeless" w:eastAsiaTheme="minorHAnsi" w:hAnsi="Timeless" w:cs="CIDFont+F7"/>
          <w:color w:val="0000FF"/>
          <w:sz w:val="24"/>
          <w:szCs w:val="24"/>
        </w:rPr>
        <w:t xml:space="preserve"> </w:t>
      </w:r>
      <w:r w:rsidR="00035225" w:rsidRPr="00417F65">
        <w:rPr>
          <w:rFonts w:ascii="Timeless" w:eastAsiaTheme="minorHAnsi" w:hAnsi="Timeless" w:cs="CIDFont+F5"/>
          <w:sz w:val="24"/>
          <w:szCs w:val="24"/>
        </w:rPr>
        <w:t>Le lien fourni permet l'accès à l'interface d'envoi des communications définitives.</w:t>
      </w:r>
    </w:p>
    <w:p w14:paraId="37537D81" w14:textId="77777777" w:rsidR="00A4326F" w:rsidRPr="00C80B21" w:rsidRDefault="00A4326F" w:rsidP="00E24686">
      <w:pPr>
        <w:spacing w:after="0"/>
        <w:rPr>
          <w:rFonts w:ascii="Timeless" w:hAnsi="Timeless"/>
        </w:rPr>
      </w:pPr>
    </w:p>
    <w:p w14:paraId="38F0E1F3" w14:textId="73A447C0" w:rsidR="00AA7F72" w:rsidRDefault="00AA7F72" w:rsidP="00AA7F72">
      <w:pPr>
        <w:spacing w:after="0"/>
        <w:jc w:val="both"/>
        <w:rPr>
          <w:rFonts w:ascii="Georgia" w:hAnsi="Georgia"/>
        </w:rPr>
      </w:pPr>
    </w:p>
    <w:p w14:paraId="00618EDC" w14:textId="77777777" w:rsidR="00CE0F05" w:rsidRPr="001247DA" w:rsidRDefault="00CE0F05" w:rsidP="00AA7F72">
      <w:pPr>
        <w:spacing w:after="0"/>
        <w:jc w:val="both"/>
        <w:rPr>
          <w:rFonts w:ascii="Georgia" w:hAnsi="Georgia"/>
        </w:rPr>
      </w:pPr>
    </w:p>
    <w:p w14:paraId="2A61D49D" w14:textId="01611348" w:rsidR="00AA7F72" w:rsidRDefault="00AA7F72" w:rsidP="00AA7F72">
      <w:pPr>
        <w:spacing w:after="0"/>
        <w:jc w:val="both"/>
        <w:rPr>
          <w:rFonts w:ascii="Timeless" w:hAnsi="Timeless"/>
        </w:rPr>
      </w:pPr>
    </w:p>
    <w:p w14:paraId="042D562D" w14:textId="5A4FA57C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3C8C60AB" w14:textId="706559CF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7B33444B" w14:textId="78CFF93D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5D998D13" w14:textId="66C5EBBD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51F1A9B2" w14:textId="3F07EB0E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2DD14650" w14:textId="508336D0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54DABBE7" w14:textId="66676DCC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28EC25FE" w14:textId="067A56EC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1E654074" w14:textId="2D6655C5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49F51FD0" w14:textId="5BD23FB5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2BE2F818" w14:textId="3D54756E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6C29C617" w14:textId="19A144FD" w:rsidR="00BB292E" w:rsidRDefault="00BB292E" w:rsidP="00AA7F72">
      <w:pPr>
        <w:spacing w:after="0"/>
        <w:jc w:val="both"/>
        <w:rPr>
          <w:rFonts w:ascii="Timeless" w:hAnsi="Timeless"/>
        </w:rPr>
      </w:pPr>
    </w:p>
    <w:p w14:paraId="5AE04F49" w14:textId="77777777" w:rsidR="00BB292E" w:rsidRPr="00C16DE9" w:rsidRDefault="00BB292E" w:rsidP="00AA7F72">
      <w:pPr>
        <w:spacing w:after="0"/>
        <w:jc w:val="both"/>
        <w:rPr>
          <w:rFonts w:ascii="Timeless" w:hAnsi="Timeless"/>
        </w:rPr>
      </w:pPr>
    </w:p>
    <w:sectPr w:rsidR="00BB292E" w:rsidRPr="00C16DE9" w:rsidSect="00393197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8030" w14:textId="77777777" w:rsidR="00150D9B" w:rsidRDefault="00150D9B" w:rsidP="00393197">
      <w:pPr>
        <w:spacing w:after="0" w:line="240" w:lineRule="auto"/>
      </w:pPr>
      <w:r>
        <w:separator/>
      </w:r>
    </w:p>
  </w:endnote>
  <w:endnote w:type="continuationSeparator" w:id="0">
    <w:p w14:paraId="49D4877E" w14:textId="77777777" w:rsidR="00150D9B" w:rsidRDefault="00150D9B" w:rsidP="0039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less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0E4D" w14:textId="77777777" w:rsidR="00150D9B" w:rsidRDefault="00150D9B" w:rsidP="00393197">
      <w:pPr>
        <w:spacing w:after="0" w:line="240" w:lineRule="auto"/>
      </w:pPr>
      <w:r>
        <w:separator/>
      </w:r>
    </w:p>
  </w:footnote>
  <w:footnote w:type="continuationSeparator" w:id="0">
    <w:p w14:paraId="1D52176D" w14:textId="77777777" w:rsidR="00150D9B" w:rsidRDefault="00150D9B" w:rsidP="0039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9CE2" w14:textId="736F8964" w:rsidR="00393197" w:rsidRDefault="00E24686">
    <w:pPr>
      <w:pStyle w:val="En-tte"/>
      <w:rPr>
        <w:noProof/>
        <w:lang w:eastAsia="fr-FR"/>
      </w:rPr>
    </w:pPr>
    <w:r w:rsidRPr="000E66D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8F6AFED" wp14:editId="760A018A">
          <wp:simplePos x="0" y="0"/>
          <wp:positionH relativeFrom="margin">
            <wp:posOffset>16271</wp:posOffset>
          </wp:positionH>
          <wp:positionV relativeFrom="paragraph">
            <wp:posOffset>582101</wp:posOffset>
          </wp:positionV>
          <wp:extent cx="1981200" cy="725805"/>
          <wp:effectExtent l="0" t="0" r="0" b="0"/>
          <wp:wrapTight wrapText="bothSides">
            <wp:wrapPolygon edited="0">
              <wp:start x="0" y="0"/>
              <wp:lineTo x="0" y="20976"/>
              <wp:lineTo x="21392" y="20976"/>
              <wp:lineTo x="21392" y="0"/>
              <wp:lineTo x="0" y="0"/>
            </wp:wrapPolygon>
          </wp:wrapTight>
          <wp:docPr id="4" name="Image 4" descr="\\filer.sciencespo-rennes.adds\part\tmap\Animations scientifiques\Congrès ASRLF 2022\4 ASRDLF\Logo ASRDL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r.sciencespo-rennes.adds\part\tmap\Animations scientifiques\Congrès ASRLF 2022\4 ASRDLF\Logo ASRDL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2599"/>
    <w:multiLevelType w:val="hybridMultilevel"/>
    <w:tmpl w:val="CA8CFE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1DE4"/>
    <w:multiLevelType w:val="hybridMultilevel"/>
    <w:tmpl w:val="AD8C761A"/>
    <w:lvl w:ilvl="0" w:tplc="7B0E293E">
      <w:numFmt w:val="bullet"/>
      <w:lvlText w:val="-"/>
      <w:lvlJc w:val="left"/>
      <w:pPr>
        <w:ind w:left="720" w:hanging="360"/>
      </w:pPr>
      <w:rPr>
        <w:rFonts w:ascii="Timeless" w:eastAsia="Calibri" w:hAnsi="Timeless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262843">
    <w:abstractNumId w:val="0"/>
  </w:num>
  <w:num w:numId="2" w16cid:durableId="7085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C1"/>
    <w:rsid w:val="00035225"/>
    <w:rsid w:val="00057147"/>
    <w:rsid w:val="000E66DC"/>
    <w:rsid w:val="00150D9B"/>
    <w:rsid w:val="002351E7"/>
    <w:rsid w:val="00256627"/>
    <w:rsid w:val="002C0567"/>
    <w:rsid w:val="002F141E"/>
    <w:rsid w:val="00393197"/>
    <w:rsid w:val="003A616E"/>
    <w:rsid w:val="00417F65"/>
    <w:rsid w:val="00493CB6"/>
    <w:rsid w:val="005005FE"/>
    <w:rsid w:val="00525F51"/>
    <w:rsid w:val="00700791"/>
    <w:rsid w:val="007D228B"/>
    <w:rsid w:val="00832039"/>
    <w:rsid w:val="00832B5D"/>
    <w:rsid w:val="008413D9"/>
    <w:rsid w:val="00953EC1"/>
    <w:rsid w:val="00972C81"/>
    <w:rsid w:val="009B58C5"/>
    <w:rsid w:val="00A2169A"/>
    <w:rsid w:val="00A4326F"/>
    <w:rsid w:val="00AA7D19"/>
    <w:rsid w:val="00AA7F72"/>
    <w:rsid w:val="00AE6F65"/>
    <w:rsid w:val="00B32B44"/>
    <w:rsid w:val="00B34279"/>
    <w:rsid w:val="00BB1DF7"/>
    <w:rsid w:val="00BB292E"/>
    <w:rsid w:val="00C02D0A"/>
    <w:rsid w:val="00C16DE9"/>
    <w:rsid w:val="00C23D5F"/>
    <w:rsid w:val="00C24AF6"/>
    <w:rsid w:val="00C80B21"/>
    <w:rsid w:val="00C911EE"/>
    <w:rsid w:val="00CE0F05"/>
    <w:rsid w:val="00CF0DB0"/>
    <w:rsid w:val="00D26109"/>
    <w:rsid w:val="00D71A53"/>
    <w:rsid w:val="00E24686"/>
    <w:rsid w:val="00E83F43"/>
    <w:rsid w:val="00ED56BC"/>
    <w:rsid w:val="00F31421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C0390"/>
  <w15:chartTrackingRefBased/>
  <w15:docId w15:val="{699BEAA1-94B2-4628-ABD9-64BBFE72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72"/>
    <w:pPr>
      <w:spacing w:after="200" w:line="276" w:lineRule="auto"/>
    </w:pPr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E24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953EC1"/>
  </w:style>
  <w:style w:type="character" w:styleId="Lienhypertexte">
    <w:name w:val="Hyperlink"/>
    <w:basedOn w:val="Policepardfaut"/>
    <w:uiPriority w:val="99"/>
    <w:unhideWhenUsed/>
    <w:rsid w:val="00953EC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E6F6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31421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58C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197"/>
  </w:style>
  <w:style w:type="paragraph" w:styleId="Pieddepage">
    <w:name w:val="footer"/>
    <w:basedOn w:val="Normal"/>
    <w:link w:val="PieddepageCar"/>
    <w:uiPriority w:val="99"/>
    <w:unhideWhenUsed/>
    <w:rsid w:val="003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197"/>
  </w:style>
  <w:style w:type="paragraph" w:styleId="Textedebulles">
    <w:name w:val="Balloon Text"/>
    <w:basedOn w:val="Normal"/>
    <w:link w:val="TextedebullesCar"/>
    <w:uiPriority w:val="99"/>
    <w:semiHidden/>
    <w:unhideWhenUsed/>
    <w:rsid w:val="000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6D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83F4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E246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E24686"/>
  </w:style>
  <w:style w:type="character" w:customStyle="1" w:styleId="gd">
    <w:name w:val="gd"/>
    <w:basedOn w:val="Policepardfaut"/>
    <w:rsid w:val="00E24686"/>
  </w:style>
  <w:style w:type="paragraph" w:styleId="Paragraphedeliste">
    <w:name w:val="List Paragraph"/>
    <w:basedOn w:val="Normal"/>
    <w:uiPriority w:val="34"/>
    <w:qFormat/>
    <w:rsid w:val="00E2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asrdlf2023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 Rennes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BOURDEAU-LEPAGE Lise</dc:creator>
  <cp:keywords/>
  <dc:description/>
  <cp:lastModifiedBy>Lise Bourdeau-Lepage</cp:lastModifiedBy>
  <cp:revision>2</cp:revision>
  <cp:lastPrinted>2022-01-14T10:19:00Z</cp:lastPrinted>
  <dcterms:created xsi:type="dcterms:W3CDTF">2023-04-19T12:44:00Z</dcterms:created>
  <dcterms:modified xsi:type="dcterms:W3CDTF">2023-04-19T12:44:00Z</dcterms:modified>
</cp:coreProperties>
</file>