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ADFB" w14:textId="77777777" w:rsidR="00D725B9" w:rsidRDefault="00D725B9" w:rsidP="00D725B9">
      <w:pPr>
        <w:spacing w:line="360" w:lineRule="auto"/>
        <w:rPr>
          <w:sz w:val="24"/>
          <w:szCs w:val="24"/>
        </w:rPr>
      </w:pPr>
      <w:r>
        <w:rPr>
          <w:noProof/>
          <w:sz w:val="24"/>
          <w:szCs w:val="24"/>
          <w:lang w:val="fr-FR" w:eastAsia="fr-FR"/>
        </w:rPr>
        <w:drawing>
          <wp:anchor distT="0" distB="0" distL="114300" distR="114300" simplePos="0" relativeHeight="251663360" behindDoc="1" locked="0" layoutInCell="1" allowOverlap="1" wp14:anchorId="1011F046" wp14:editId="1B3B61E2">
            <wp:simplePos x="0" y="0"/>
            <wp:positionH relativeFrom="column">
              <wp:posOffset>5537835</wp:posOffset>
            </wp:positionH>
            <wp:positionV relativeFrom="paragraph">
              <wp:posOffset>116840</wp:posOffset>
            </wp:positionV>
            <wp:extent cx="818515" cy="575945"/>
            <wp:effectExtent l="0" t="0" r="635" b="0"/>
            <wp:wrapThrough wrapText="bothSides">
              <wp:wrapPolygon edited="0">
                <wp:start x="0" y="0"/>
                <wp:lineTo x="0" y="20719"/>
                <wp:lineTo x="21114" y="20719"/>
                <wp:lineTo x="21114"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5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fr-FR" w:eastAsia="fr-FR"/>
        </w:rPr>
        <w:drawing>
          <wp:anchor distT="0" distB="0" distL="114300" distR="114300" simplePos="0" relativeHeight="251662336" behindDoc="1" locked="0" layoutInCell="1" allowOverlap="1" wp14:anchorId="5026D445" wp14:editId="7CAA4B9B">
            <wp:simplePos x="0" y="0"/>
            <wp:positionH relativeFrom="column">
              <wp:posOffset>4509135</wp:posOffset>
            </wp:positionH>
            <wp:positionV relativeFrom="paragraph">
              <wp:posOffset>116840</wp:posOffset>
            </wp:positionV>
            <wp:extent cx="504825" cy="598805"/>
            <wp:effectExtent l="0" t="0" r="0" b="0"/>
            <wp:wrapThrough wrapText="bothSides">
              <wp:wrapPolygon edited="0">
                <wp:start x="6521" y="0"/>
                <wp:lineTo x="0" y="2749"/>
                <wp:lineTo x="0" y="12369"/>
                <wp:lineTo x="4075" y="20615"/>
                <wp:lineTo x="15487" y="20615"/>
                <wp:lineTo x="19562" y="13743"/>
                <wp:lineTo x="19562" y="3436"/>
                <wp:lineTo x="11411" y="0"/>
                <wp:lineTo x="6521"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t="14677" r="27000"/>
                    <a:stretch>
                      <a:fillRect/>
                    </a:stretch>
                  </pic:blipFill>
                  <pic:spPr bwMode="auto">
                    <a:xfrm>
                      <a:off x="0" y="0"/>
                      <a:ext cx="50482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fr-FR" w:eastAsia="fr-FR"/>
        </w:rPr>
        <w:drawing>
          <wp:anchor distT="0" distB="0" distL="114300" distR="114300" simplePos="0" relativeHeight="251661312" behindDoc="1" locked="0" layoutInCell="1" allowOverlap="1" wp14:anchorId="2C2372C5" wp14:editId="66F6B3F9">
            <wp:simplePos x="0" y="0"/>
            <wp:positionH relativeFrom="column">
              <wp:posOffset>3251835</wp:posOffset>
            </wp:positionH>
            <wp:positionV relativeFrom="paragraph">
              <wp:posOffset>116840</wp:posOffset>
            </wp:positionV>
            <wp:extent cx="849630" cy="572135"/>
            <wp:effectExtent l="0" t="0" r="7620" b="0"/>
            <wp:wrapThrough wrapText="bothSides">
              <wp:wrapPolygon edited="0">
                <wp:start x="0" y="0"/>
                <wp:lineTo x="0" y="12946"/>
                <wp:lineTo x="1453" y="20857"/>
                <wp:lineTo x="18888" y="20857"/>
                <wp:lineTo x="21309" y="12946"/>
                <wp:lineTo x="21309" y="1438"/>
                <wp:lineTo x="17919"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fr-FR" w:eastAsia="fr-FR"/>
        </w:rPr>
        <w:drawing>
          <wp:anchor distT="0" distB="0" distL="114300" distR="114300" simplePos="0" relativeHeight="251660288" behindDoc="1" locked="0" layoutInCell="1" allowOverlap="1" wp14:anchorId="21635171" wp14:editId="7A382ACC">
            <wp:simplePos x="0" y="0"/>
            <wp:positionH relativeFrom="column">
              <wp:posOffset>1994535</wp:posOffset>
            </wp:positionH>
            <wp:positionV relativeFrom="paragraph">
              <wp:posOffset>116840</wp:posOffset>
            </wp:positionV>
            <wp:extent cx="855980" cy="573405"/>
            <wp:effectExtent l="0" t="0" r="1270" b="0"/>
            <wp:wrapThrough wrapText="bothSides">
              <wp:wrapPolygon edited="0">
                <wp:start x="0" y="0"/>
                <wp:lineTo x="0" y="12917"/>
                <wp:lineTo x="2404" y="20811"/>
                <wp:lineTo x="18267" y="20811"/>
                <wp:lineTo x="21151" y="12917"/>
                <wp:lineTo x="21151" y="1435"/>
                <wp:lineTo x="17786"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598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fr-FR" w:eastAsia="fr-FR"/>
        </w:rPr>
        <w:drawing>
          <wp:anchor distT="0" distB="0" distL="114300" distR="114300" simplePos="0" relativeHeight="251659264" behindDoc="1" locked="0" layoutInCell="1" allowOverlap="1" wp14:anchorId="57CED0A4" wp14:editId="3426F939">
            <wp:simplePos x="0" y="0"/>
            <wp:positionH relativeFrom="column">
              <wp:posOffset>-62865</wp:posOffset>
            </wp:positionH>
            <wp:positionV relativeFrom="paragraph">
              <wp:posOffset>231140</wp:posOffset>
            </wp:positionV>
            <wp:extent cx="1714500" cy="433705"/>
            <wp:effectExtent l="0" t="0" r="0" b="4445"/>
            <wp:wrapThrough wrapText="bothSides">
              <wp:wrapPolygon edited="0">
                <wp:start x="0" y="0"/>
                <wp:lineTo x="0" y="16129"/>
                <wp:lineTo x="960" y="20873"/>
                <wp:lineTo x="1200" y="20873"/>
                <wp:lineTo x="21360" y="20873"/>
                <wp:lineTo x="21360" y="3795"/>
                <wp:lineTo x="21120"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023BE" w14:textId="77777777" w:rsidR="00D725B9" w:rsidRDefault="00D725B9" w:rsidP="00D725B9">
      <w:pPr>
        <w:spacing w:line="360" w:lineRule="auto"/>
        <w:rPr>
          <w:b/>
          <w:sz w:val="24"/>
          <w:szCs w:val="24"/>
        </w:rPr>
      </w:pPr>
    </w:p>
    <w:p w14:paraId="20C7F449" w14:textId="77777777" w:rsidR="00D725B9" w:rsidRDefault="00D725B9" w:rsidP="00D725B9">
      <w:pPr>
        <w:spacing w:line="360" w:lineRule="auto"/>
        <w:rPr>
          <w:b/>
          <w:sz w:val="24"/>
          <w:szCs w:val="24"/>
        </w:rPr>
      </w:pPr>
    </w:p>
    <w:p w14:paraId="31F35A34" w14:textId="77777777" w:rsidR="00D725B9" w:rsidRDefault="00D725B9" w:rsidP="00D725B9">
      <w:pPr>
        <w:spacing w:line="360" w:lineRule="auto"/>
        <w:rPr>
          <w:b/>
          <w:sz w:val="24"/>
          <w:szCs w:val="24"/>
        </w:rPr>
      </w:pPr>
    </w:p>
    <w:p w14:paraId="5FD853E1" w14:textId="77777777" w:rsidR="00D725B9" w:rsidRDefault="00D725B9" w:rsidP="00D725B9">
      <w:pPr>
        <w:spacing w:line="360" w:lineRule="auto"/>
        <w:jc w:val="center"/>
        <w:rPr>
          <w:b/>
          <w:sz w:val="24"/>
          <w:szCs w:val="24"/>
        </w:rPr>
      </w:pPr>
    </w:p>
    <w:p w14:paraId="0916DA86" w14:textId="3C2073F7" w:rsidR="00D725B9" w:rsidRDefault="006F40F3" w:rsidP="00D725B9">
      <w:pPr>
        <w:framePr w:hSpace="180" w:wrap="around" w:vAnchor="page" w:hAnchor="page" w:x="622" w:y="2885"/>
        <w:tabs>
          <w:tab w:val="left" w:pos="5760"/>
        </w:tabs>
        <w:jc w:val="center"/>
        <w:rPr>
          <w:rFonts w:ascii="Arial" w:hAnsi="Arial" w:cs="Arial"/>
          <w:b/>
          <w:sz w:val="22"/>
          <w:szCs w:val="22"/>
        </w:rPr>
      </w:pPr>
      <w:r>
        <w:rPr>
          <w:rFonts w:ascii="Arial" w:hAnsi="Arial" w:cs="Arial"/>
          <w:b/>
          <w:sz w:val="22"/>
          <w:szCs w:val="22"/>
        </w:rPr>
        <w:t xml:space="preserve">Fiche </w:t>
      </w:r>
      <w:proofErr w:type="spellStart"/>
      <w:r>
        <w:rPr>
          <w:rFonts w:ascii="Arial" w:hAnsi="Arial" w:cs="Arial"/>
          <w:b/>
          <w:sz w:val="22"/>
          <w:szCs w:val="22"/>
        </w:rPr>
        <w:t>d’enregistrement</w:t>
      </w:r>
      <w:proofErr w:type="spellEnd"/>
      <w:r w:rsidR="00D725B9">
        <w:rPr>
          <w:rFonts w:ascii="Arial" w:hAnsi="Arial" w:cs="Arial"/>
          <w:b/>
          <w:sz w:val="22"/>
          <w:szCs w:val="22"/>
        </w:rPr>
        <w:t xml:space="preserve"> </w:t>
      </w:r>
    </w:p>
    <w:p w14:paraId="4CC9FCDA" w14:textId="77777777" w:rsidR="00D725B9" w:rsidRDefault="00D725B9" w:rsidP="00D725B9">
      <w:pPr>
        <w:framePr w:hSpace="180" w:wrap="around" w:vAnchor="page" w:hAnchor="page" w:x="622" w:y="2885"/>
        <w:tabs>
          <w:tab w:val="left" w:pos="5760"/>
        </w:tabs>
        <w:jc w:val="center"/>
        <w:rPr>
          <w:rFonts w:ascii="Arial" w:hAnsi="Arial" w:cs="Arial"/>
          <w:b/>
          <w:sz w:val="22"/>
          <w:szCs w:val="22"/>
        </w:rPr>
      </w:pPr>
    </w:p>
    <w:p w14:paraId="7BF61D8B" w14:textId="77777777" w:rsidR="00D725B9" w:rsidRDefault="00064C10" w:rsidP="00D725B9">
      <w:pPr>
        <w:framePr w:hSpace="180" w:wrap="around" w:vAnchor="page" w:hAnchor="page" w:x="622" w:y="2885"/>
        <w:tabs>
          <w:tab w:val="left" w:pos="5760"/>
        </w:tabs>
        <w:jc w:val="center"/>
        <w:rPr>
          <w:rFonts w:ascii="Arial" w:hAnsi="Arial" w:cs="Arial"/>
          <w:b/>
          <w:sz w:val="22"/>
          <w:szCs w:val="22"/>
        </w:rPr>
      </w:pPr>
      <w:r>
        <w:rPr>
          <w:rFonts w:ascii="Arial" w:hAnsi="Arial" w:cs="Arial"/>
          <w:b/>
          <w:sz w:val="22"/>
          <w:szCs w:val="22"/>
        </w:rPr>
        <w:t xml:space="preserve">IV </w:t>
      </w:r>
      <w:proofErr w:type="spellStart"/>
      <w:r>
        <w:rPr>
          <w:rFonts w:ascii="Arial" w:hAnsi="Arial" w:cs="Arial"/>
          <w:b/>
          <w:sz w:val="22"/>
          <w:szCs w:val="22"/>
        </w:rPr>
        <w:t>journées</w:t>
      </w:r>
      <w:proofErr w:type="spellEnd"/>
      <w:r>
        <w:rPr>
          <w:rFonts w:ascii="Arial" w:hAnsi="Arial" w:cs="Arial"/>
          <w:b/>
          <w:sz w:val="22"/>
          <w:szCs w:val="22"/>
        </w:rPr>
        <w:t xml:space="preserve"> </w:t>
      </w:r>
      <w:proofErr w:type="spellStart"/>
      <w:r>
        <w:rPr>
          <w:rFonts w:ascii="Arial" w:hAnsi="Arial" w:cs="Arial"/>
          <w:b/>
          <w:sz w:val="22"/>
          <w:szCs w:val="22"/>
        </w:rPr>
        <w:t>d’</w:t>
      </w:r>
      <w:r w:rsidR="006D43D1">
        <w:rPr>
          <w:rFonts w:ascii="Arial" w:hAnsi="Arial" w:cs="Arial"/>
          <w:b/>
          <w:sz w:val="22"/>
          <w:szCs w:val="22"/>
        </w:rPr>
        <w:t>étude</w:t>
      </w:r>
      <w:proofErr w:type="spellEnd"/>
      <w:r w:rsidR="006D43D1">
        <w:rPr>
          <w:rFonts w:ascii="Arial" w:hAnsi="Arial" w:cs="Arial"/>
          <w:b/>
          <w:sz w:val="22"/>
          <w:szCs w:val="22"/>
        </w:rPr>
        <w:t xml:space="preserve"> du </w:t>
      </w:r>
      <w:proofErr w:type="spellStart"/>
      <w:r w:rsidR="006D43D1">
        <w:rPr>
          <w:rFonts w:ascii="Arial" w:hAnsi="Arial" w:cs="Arial"/>
          <w:b/>
          <w:sz w:val="22"/>
          <w:szCs w:val="22"/>
        </w:rPr>
        <w:t>ré</w:t>
      </w:r>
      <w:r>
        <w:rPr>
          <w:rFonts w:ascii="Arial" w:hAnsi="Arial" w:cs="Arial"/>
          <w:b/>
          <w:sz w:val="22"/>
          <w:szCs w:val="22"/>
        </w:rPr>
        <w:t>seau</w:t>
      </w:r>
      <w:proofErr w:type="spellEnd"/>
      <w:r w:rsidR="00D725B9">
        <w:rPr>
          <w:rFonts w:ascii="Arial" w:hAnsi="Arial" w:cs="Arial"/>
          <w:b/>
          <w:sz w:val="22"/>
          <w:szCs w:val="22"/>
        </w:rPr>
        <w:t xml:space="preserve"> </w:t>
      </w:r>
      <w:r w:rsidR="00D725B9" w:rsidRPr="00064C10">
        <w:rPr>
          <w:rFonts w:ascii="Arial" w:hAnsi="Arial" w:cs="Arial"/>
          <w:b/>
          <w:i/>
          <w:iCs/>
          <w:sz w:val="22"/>
          <w:szCs w:val="22"/>
          <w:lang w:val="fr-FR"/>
        </w:rPr>
        <w:t>“</w:t>
      </w:r>
      <w:r w:rsidR="00D725B9" w:rsidRPr="00064C10">
        <w:rPr>
          <w:rFonts w:ascii="Arial" w:hAnsi="Arial" w:cs="Arial"/>
          <w:b/>
          <w:bCs/>
          <w:i/>
          <w:iCs/>
          <w:sz w:val="22"/>
          <w:szCs w:val="22"/>
          <w:lang w:val="fr-FR"/>
        </w:rPr>
        <w:t>CARTOTÊTE”</w:t>
      </w:r>
    </w:p>
    <w:p w14:paraId="2BD86258" w14:textId="77777777" w:rsidR="00D725B9" w:rsidRDefault="00D725B9" w:rsidP="00D725B9">
      <w:pPr>
        <w:framePr w:hSpace="180" w:wrap="around" w:vAnchor="page" w:hAnchor="page" w:x="622" w:y="2885"/>
        <w:tabs>
          <w:tab w:val="left" w:pos="5760"/>
        </w:tabs>
        <w:jc w:val="center"/>
        <w:rPr>
          <w:rFonts w:ascii="Arial" w:hAnsi="Arial" w:cs="Arial"/>
          <w:b/>
          <w:sz w:val="22"/>
          <w:szCs w:val="22"/>
        </w:rPr>
      </w:pPr>
    </w:p>
    <w:p w14:paraId="2741A5C2" w14:textId="77777777" w:rsidR="00064C10" w:rsidRPr="00D573A1" w:rsidRDefault="00064C10" w:rsidP="00064C10">
      <w:pPr>
        <w:pStyle w:val="Corpsdetexte"/>
        <w:framePr w:hSpace="180" w:wrap="around" w:vAnchor="page" w:hAnchor="page" w:x="622" w:y="2885"/>
        <w:spacing w:line="260" w:lineRule="exact"/>
        <w:ind w:left="567" w:right="567"/>
        <w:jc w:val="center"/>
        <w:rPr>
          <w:rFonts w:ascii="Arial" w:hAnsi="Arial" w:cs="Arial"/>
          <w:b/>
          <w:sz w:val="28"/>
          <w:szCs w:val="28"/>
          <w:lang w:val="fr-FR"/>
        </w:rPr>
      </w:pPr>
      <w:r w:rsidRPr="00D573A1">
        <w:rPr>
          <w:rFonts w:ascii="Arial" w:hAnsi="Arial" w:cs="Arial"/>
          <w:b/>
          <w:sz w:val="28"/>
          <w:szCs w:val="28"/>
          <w:lang w:val="fr-FR"/>
        </w:rPr>
        <w:t>« Les dimensi</w:t>
      </w:r>
      <w:r w:rsidR="00D573A1" w:rsidRPr="00D573A1">
        <w:rPr>
          <w:rFonts w:ascii="Arial" w:hAnsi="Arial" w:cs="Arial"/>
          <w:b/>
          <w:sz w:val="28"/>
          <w:szCs w:val="28"/>
          <w:lang w:val="fr-FR"/>
        </w:rPr>
        <w:t>ons sociales de la cartographie</w:t>
      </w:r>
      <w:r w:rsidRPr="00D573A1">
        <w:rPr>
          <w:rFonts w:ascii="Arial" w:hAnsi="Arial" w:cs="Arial"/>
          <w:b/>
          <w:sz w:val="28"/>
          <w:szCs w:val="28"/>
          <w:lang w:val="fr-FR"/>
        </w:rPr>
        <w:t xml:space="preserve"> cognitive »</w:t>
      </w:r>
    </w:p>
    <w:p w14:paraId="1C80CA83" w14:textId="77777777" w:rsidR="00D725B9" w:rsidRPr="00D573A1" w:rsidRDefault="00D725B9" w:rsidP="00D725B9">
      <w:pPr>
        <w:framePr w:hSpace="180" w:wrap="around" w:vAnchor="page" w:hAnchor="page" w:x="622" w:y="2885"/>
        <w:tabs>
          <w:tab w:val="left" w:pos="5760"/>
        </w:tabs>
        <w:jc w:val="center"/>
        <w:rPr>
          <w:rFonts w:ascii="Arial" w:hAnsi="Arial" w:cs="Arial"/>
          <w:b/>
          <w:i/>
          <w:sz w:val="24"/>
          <w:szCs w:val="24"/>
          <w:lang w:val="fr-FR"/>
        </w:rPr>
      </w:pPr>
    </w:p>
    <w:p w14:paraId="13E5BE90" w14:textId="77777777" w:rsidR="00D725B9" w:rsidRPr="00986CA6" w:rsidRDefault="00D725B9" w:rsidP="00D725B9">
      <w:pPr>
        <w:framePr w:hSpace="180" w:wrap="around" w:vAnchor="page" w:hAnchor="page" w:x="622" w:y="2885"/>
        <w:tabs>
          <w:tab w:val="left" w:pos="5760"/>
        </w:tabs>
        <w:jc w:val="center"/>
        <w:rPr>
          <w:rFonts w:ascii="Arial" w:hAnsi="Arial" w:cs="Arial"/>
          <w:b/>
          <w:i/>
          <w:sz w:val="24"/>
          <w:szCs w:val="24"/>
        </w:rPr>
      </w:pPr>
    </w:p>
    <w:p w14:paraId="6FCC4BEA" w14:textId="77777777" w:rsidR="00D725B9" w:rsidRPr="00B57908" w:rsidRDefault="00D725B9" w:rsidP="00D725B9">
      <w:pPr>
        <w:framePr w:hSpace="180" w:wrap="around" w:vAnchor="page" w:hAnchor="page" w:x="622" w:y="2885"/>
        <w:ind w:right="1233"/>
        <w:jc w:val="center"/>
        <w:rPr>
          <w:b/>
          <w:iCs/>
          <w:smallCaps/>
          <w:sz w:val="32"/>
          <w:szCs w:val="32"/>
          <w:lang w:val="it-IT"/>
        </w:rPr>
      </w:pPr>
      <w:r w:rsidRPr="00B57908">
        <w:rPr>
          <w:b/>
          <w:iCs/>
          <w:smallCaps/>
          <w:sz w:val="32"/>
          <w:szCs w:val="32"/>
          <w:lang w:val="it-IT"/>
        </w:rPr>
        <w:t>co</w:t>
      </w:r>
      <w:r w:rsidR="00064C10">
        <w:rPr>
          <w:b/>
          <w:iCs/>
          <w:smallCaps/>
          <w:sz w:val="32"/>
          <w:szCs w:val="32"/>
          <w:lang w:val="it-IT"/>
        </w:rPr>
        <w:t>lloque international</w:t>
      </w:r>
    </w:p>
    <w:p w14:paraId="0B89334B" w14:textId="77777777" w:rsidR="00064C10" w:rsidRDefault="00D725B9" w:rsidP="00D725B9">
      <w:pPr>
        <w:framePr w:hSpace="180" w:wrap="around" w:vAnchor="page" w:hAnchor="page" w:x="622" w:y="2885"/>
        <w:ind w:right="1233"/>
        <w:jc w:val="center"/>
        <w:rPr>
          <w:b/>
          <w:smallCaps/>
          <w:sz w:val="32"/>
          <w:szCs w:val="32"/>
          <w:lang w:val="it-IT"/>
        </w:rPr>
      </w:pPr>
      <w:r w:rsidRPr="00B57908">
        <w:rPr>
          <w:b/>
          <w:smallCaps/>
          <w:sz w:val="32"/>
          <w:szCs w:val="32"/>
          <w:lang w:val="it-IT"/>
        </w:rPr>
        <w:t xml:space="preserve">Università di Genova, </w:t>
      </w:r>
      <w:r>
        <w:rPr>
          <w:b/>
          <w:smallCaps/>
          <w:sz w:val="32"/>
          <w:szCs w:val="32"/>
          <w:lang w:val="it-IT"/>
        </w:rPr>
        <w:t>Aula Mazzini,</w:t>
      </w:r>
      <w:r w:rsidR="00064C10">
        <w:rPr>
          <w:b/>
          <w:smallCaps/>
          <w:sz w:val="32"/>
          <w:szCs w:val="32"/>
          <w:lang w:val="it-IT"/>
        </w:rPr>
        <w:t xml:space="preserve"> via Balbi 5 </w:t>
      </w:r>
    </w:p>
    <w:p w14:paraId="29816B49" w14:textId="77777777" w:rsidR="00D725B9" w:rsidRPr="00220612" w:rsidRDefault="00064C10" w:rsidP="00D725B9">
      <w:pPr>
        <w:framePr w:hSpace="180" w:wrap="around" w:vAnchor="page" w:hAnchor="page" w:x="622" w:y="2885"/>
        <w:ind w:right="1233"/>
        <w:jc w:val="center"/>
        <w:rPr>
          <w:b/>
          <w:smallCaps/>
          <w:sz w:val="32"/>
          <w:szCs w:val="32"/>
          <w:lang w:val="fr-FR"/>
        </w:rPr>
      </w:pPr>
      <w:r w:rsidRPr="00220612">
        <w:rPr>
          <w:b/>
          <w:smallCaps/>
          <w:sz w:val="32"/>
          <w:szCs w:val="32"/>
          <w:lang w:val="fr-FR"/>
        </w:rPr>
        <w:t>28-29 oc</w:t>
      </w:r>
      <w:r w:rsidR="00D725B9" w:rsidRPr="00220612">
        <w:rPr>
          <w:b/>
          <w:smallCaps/>
          <w:sz w:val="32"/>
          <w:szCs w:val="32"/>
          <w:lang w:val="fr-FR"/>
        </w:rPr>
        <w:t>tobre 2021</w:t>
      </w:r>
    </w:p>
    <w:p w14:paraId="64FD9B58" w14:textId="77777777" w:rsidR="00D725B9" w:rsidRDefault="00D725B9" w:rsidP="00D725B9">
      <w:pPr>
        <w:spacing w:line="360" w:lineRule="auto"/>
        <w:rPr>
          <w:b/>
          <w:sz w:val="24"/>
          <w:szCs w:val="24"/>
        </w:rPr>
      </w:pPr>
    </w:p>
    <w:p w14:paraId="703D7846" w14:textId="77777777" w:rsidR="00D725B9" w:rsidRDefault="00D725B9" w:rsidP="00D725B9">
      <w:pPr>
        <w:spacing w:line="360" w:lineRule="auto"/>
        <w:rPr>
          <w:b/>
          <w:sz w:val="24"/>
          <w:szCs w:val="24"/>
        </w:rPr>
      </w:pPr>
    </w:p>
    <w:p w14:paraId="013C188F" w14:textId="77777777" w:rsidR="00D725B9" w:rsidRDefault="00D725B9" w:rsidP="00D725B9">
      <w:pPr>
        <w:spacing w:line="360" w:lineRule="auto"/>
        <w:rPr>
          <w:b/>
          <w:sz w:val="24"/>
          <w:szCs w:val="24"/>
        </w:rPr>
      </w:pPr>
    </w:p>
    <w:p w14:paraId="7986D4A0" w14:textId="77777777" w:rsidR="00D725B9" w:rsidRDefault="00D725B9" w:rsidP="00D725B9">
      <w:pPr>
        <w:spacing w:line="360" w:lineRule="auto"/>
        <w:rPr>
          <w:b/>
          <w:sz w:val="24"/>
          <w:szCs w:val="24"/>
        </w:rPr>
      </w:pPr>
    </w:p>
    <w:p w14:paraId="4498048C" w14:textId="77777777" w:rsidR="00D725B9" w:rsidRPr="00F60221" w:rsidRDefault="00064C10" w:rsidP="00D725B9">
      <w:pPr>
        <w:spacing w:line="360" w:lineRule="auto"/>
        <w:rPr>
          <w:b/>
          <w:sz w:val="24"/>
          <w:szCs w:val="24"/>
        </w:rPr>
      </w:pPr>
      <w:r>
        <w:rPr>
          <w:b/>
          <w:sz w:val="24"/>
          <w:szCs w:val="24"/>
        </w:rPr>
        <w:t xml:space="preserve">Nom et </w:t>
      </w:r>
      <w:proofErr w:type="spellStart"/>
      <w:r>
        <w:rPr>
          <w:b/>
          <w:sz w:val="24"/>
          <w:szCs w:val="24"/>
        </w:rPr>
        <w:t>prénom</w:t>
      </w:r>
      <w:proofErr w:type="spellEnd"/>
      <w:r w:rsidR="00D725B9" w:rsidRPr="00F60221">
        <w:rPr>
          <w:b/>
          <w:sz w:val="24"/>
          <w:szCs w:val="24"/>
        </w:rPr>
        <w:t>: __________________________________________________________________</w:t>
      </w:r>
      <w:r w:rsidR="00D725B9">
        <w:rPr>
          <w:b/>
          <w:sz w:val="24"/>
          <w:szCs w:val="24"/>
        </w:rPr>
        <w:t>_____________</w:t>
      </w:r>
    </w:p>
    <w:p w14:paraId="16F34EFF" w14:textId="77777777" w:rsidR="00D725B9" w:rsidRPr="00F60221" w:rsidRDefault="00064C10" w:rsidP="00D725B9">
      <w:pPr>
        <w:spacing w:line="360" w:lineRule="auto"/>
        <w:rPr>
          <w:b/>
          <w:sz w:val="24"/>
          <w:szCs w:val="24"/>
        </w:rPr>
      </w:pPr>
      <w:r>
        <w:rPr>
          <w:b/>
          <w:sz w:val="24"/>
          <w:szCs w:val="24"/>
        </w:rPr>
        <w:t xml:space="preserve">Université </w:t>
      </w:r>
      <w:proofErr w:type="spellStart"/>
      <w:r>
        <w:rPr>
          <w:b/>
          <w:sz w:val="24"/>
          <w:szCs w:val="24"/>
        </w:rPr>
        <w:t>ou</w:t>
      </w:r>
      <w:proofErr w:type="spellEnd"/>
      <w:r>
        <w:rPr>
          <w:b/>
          <w:sz w:val="24"/>
          <w:szCs w:val="24"/>
        </w:rPr>
        <w:t xml:space="preserve"> </w:t>
      </w:r>
      <w:proofErr w:type="spellStart"/>
      <w:r>
        <w:rPr>
          <w:b/>
          <w:sz w:val="24"/>
          <w:szCs w:val="24"/>
        </w:rPr>
        <w:t>organisation</w:t>
      </w:r>
      <w:proofErr w:type="spellEnd"/>
      <w:r w:rsidR="00D725B9" w:rsidRPr="00F60221">
        <w:rPr>
          <w:b/>
          <w:sz w:val="24"/>
          <w:szCs w:val="24"/>
        </w:rPr>
        <w:t>: _______________________________________________________</w:t>
      </w:r>
      <w:r w:rsidR="00D725B9">
        <w:rPr>
          <w:b/>
          <w:sz w:val="24"/>
          <w:szCs w:val="24"/>
        </w:rPr>
        <w:t>____________</w:t>
      </w:r>
    </w:p>
    <w:p w14:paraId="0F2A41D7" w14:textId="77777777" w:rsidR="00D725B9" w:rsidRPr="00F60221" w:rsidRDefault="00D725B9" w:rsidP="00D725B9">
      <w:pPr>
        <w:spacing w:line="360" w:lineRule="auto"/>
        <w:rPr>
          <w:b/>
          <w:sz w:val="24"/>
          <w:szCs w:val="24"/>
        </w:rPr>
      </w:pPr>
      <w:r w:rsidRPr="00F60221">
        <w:rPr>
          <w:b/>
          <w:sz w:val="24"/>
          <w:szCs w:val="24"/>
        </w:rPr>
        <w:t>Email: __________________________________________________________________</w:t>
      </w:r>
      <w:r>
        <w:rPr>
          <w:b/>
          <w:sz w:val="24"/>
          <w:szCs w:val="24"/>
        </w:rPr>
        <w:t>________________</w:t>
      </w:r>
    </w:p>
    <w:p w14:paraId="632C873B" w14:textId="77777777" w:rsidR="00D725B9" w:rsidRPr="00F60221" w:rsidRDefault="00D725B9" w:rsidP="00D725B9">
      <w:pPr>
        <w:tabs>
          <w:tab w:val="left" w:pos="6030"/>
        </w:tabs>
        <w:spacing w:before="60"/>
        <w:ind w:left="4680"/>
        <w:jc w:val="both"/>
        <w:rPr>
          <w:b/>
          <w:smallCaps/>
          <w:sz w:val="24"/>
          <w:szCs w:val="24"/>
        </w:rPr>
      </w:pPr>
      <w:r w:rsidRPr="00F60221">
        <w:rPr>
          <w:b/>
          <w:smallCaps/>
          <w:sz w:val="24"/>
          <w:szCs w:val="24"/>
        </w:rPr>
        <w:tab/>
      </w:r>
    </w:p>
    <w:p w14:paraId="3E4CD021" w14:textId="77777777" w:rsidR="00D725B9" w:rsidRDefault="00D725B9" w:rsidP="00D725B9">
      <w:pPr>
        <w:tabs>
          <w:tab w:val="left" w:pos="360"/>
        </w:tabs>
        <w:jc w:val="both"/>
        <w:rPr>
          <w:b/>
          <w:smallCaps/>
          <w:sz w:val="24"/>
          <w:szCs w:val="24"/>
        </w:rPr>
      </w:pPr>
    </w:p>
    <w:p w14:paraId="23D958D5" w14:textId="77777777" w:rsidR="00D725B9" w:rsidRPr="00A16024" w:rsidRDefault="00064C10" w:rsidP="00D725B9">
      <w:pPr>
        <w:tabs>
          <w:tab w:val="left" w:pos="360"/>
        </w:tabs>
        <w:jc w:val="both"/>
        <w:rPr>
          <w:b/>
          <w:smallCaps/>
          <w:sz w:val="24"/>
          <w:szCs w:val="24"/>
        </w:rPr>
      </w:pPr>
      <w:r>
        <w:rPr>
          <w:b/>
          <w:smallCaps/>
          <w:sz w:val="24"/>
          <w:szCs w:val="24"/>
        </w:rPr>
        <w:t>Dates de</w:t>
      </w:r>
      <w:r w:rsidR="00D725B9" w:rsidRPr="00A16024">
        <w:rPr>
          <w:b/>
          <w:smallCaps/>
          <w:sz w:val="24"/>
          <w:szCs w:val="24"/>
        </w:rPr>
        <w:t xml:space="preserve"> presence</w:t>
      </w:r>
    </w:p>
    <w:p w14:paraId="6431AADC" w14:textId="77777777" w:rsidR="00D725B9" w:rsidRPr="00F60221" w:rsidRDefault="00D725B9" w:rsidP="00D725B9">
      <w:pPr>
        <w:tabs>
          <w:tab w:val="left" w:pos="360"/>
        </w:tabs>
        <w:ind w:left="360"/>
        <w:jc w:val="both"/>
        <w:rPr>
          <w:b/>
          <w:smallCaps/>
          <w:sz w:val="24"/>
          <w:szCs w:val="24"/>
        </w:rPr>
      </w:pPr>
    </w:p>
    <w:tbl>
      <w:tblPr>
        <w:tblW w:w="0" w:type="auto"/>
        <w:tblInd w:w="108" w:type="dxa"/>
        <w:tblLook w:val="04A0" w:firstRow="1" w:lastRow="0" w:firstColumn="1" w:lastColumn="0" w:noHBand="0" w:noVBand="1"/>
      </w:tblPr>
      <w:tblGrid>
        <w:gridCol w:w="2712"/>
        <w:gridCol w:w="2713"/>
      </w:tblGrid>
      <w:tr w:rsidR="00D725B9" w:rsidRPr="007608B1" w14:paraId="1418EC05" w14:textId="77777777" w:rsidTr="002C7A2F">
        <w:tc>
          <w:tcPr>
            <w:tcW w:w="2712" w:type="dxa"/>
            <w:shd w:val="clear" w:color="auto" w:fill="auto"/>
          </w:tcPr>
          <w:p w14:paraId="60749EB3" w14:textId="77777777" w:rsidR="00D725B9" w:rsidRPr="007608B1" w:rsidRDefault="00D725B9" w:rsidP="002C7A2F">
            <w:pPr>
              <w:tabs>
                <w:tab w:val="left" w:pos="360"/>
                <w:tab w:val="left" w:pos="2127"/>
                <w:tab w:val="left" w:pos="2552"/>
                <w:tab w:val="left" w:pos="5580"/>
                <w:tab w:val="left" w:pos="7560"/>
              </w:tabs>
              <w:spacing w:before="40"/>
              <w:rPr>
                <w:sz w:val="24"/>
                <w:szCs w:val="24"/>
              </w:rPr>
            </w:pPr>
            <w:r>
              <w:rPr>
                <w:sz w:val="24"/>
                <w:szCs w:val="24"/>
              </w:rPr>
              <w:t>28</w:t>
            </w:r>
            <w:r>
              <w:rPr>
                <w:sz w:val="24"/>
                <w:szCs w:val="24"/>
                <w:vertAlign w:val="superscript"/>
              </w:rPr>
              <w:t xml:space="preserve">th </w:t>
            </w:r>
            <w:r>
              <w:rPr>
                <w:sz w:val="24"/>
                <w:szCs w:val="24"/>
              </w:rPr>
              <w:t>October</w:t>
            </w:r>
            <w:r w:rsidRPr="007608B1">
              <w:rPr>
                <w:sz w:val="24"/>
                <w:szCs w:val="24"/>
              </w:rPr>
              <w:t xml:space="preserve"> </w:t>
            </w:r>
            <w:r w:rsidRPr="007608B1">
              <w:rPr>
                <w:sz w:val="24"/>
                <w:szCs w:val="24"/>
              </w:rPr>
              <w:sym w:font="Wingdings" w:char="F072"/>
            </w:r>
            <w:r w:rsidRPr="007608B1">
              <w:rPr>
                <w:sz w:val="24"/>
                <w:szCs w:val="24"/>
              </w:rPr>
              <w:t xml:space="preserve">       </w:t>
            </w:r>
          </w:p>
        </w:tc>
        <w:tc>
          <w:tcPr>
            <w:tcW w:w="2713" w:type="dxa"/>
            <w:shd w:val="clear" w:color="auto" w:fill="auto"/>
          </w:tcPr>
          <w:p w14:paraId="74F91EA1" w14:textId="77777777" w:rsidR="00D725B9" w:rsidRPr="007608B1" w:rsidRDefault="00D725B9" w:rsidP="002C7A2F">
            <w:pPr>
              <w:tabs>
                <w:tab w:val="left" w:pos="360"/>
                <w:tab w:val="left" w:pos="2127"/>
                <w:tab w:val="left" w:pos="2552"/>
                <w:tab w:val="left" w:pos="5580"/>
                <w:tab w:val="left" w:pos="7560"/>
              </w:tabs>
              <w:spacing w:before="40"/>
              <w:rPr>
                <w:sz w:val="24"/>
                <w:szCs w:val="24"/>
              </w:rPr>
            </w:pPr>
            <w:r>
              <w:rPr>
                <w:sz w:val="24"/>
                <w:szCs w:val="24"/>
              </w:rPr>
              <w:t>29</w:t>
            </w:r>
            <w:r w:rsidRPr="00835992">
              <w:rPr>
                <w:sz w:val="24"/>
                <w:szCs w:val="24"/>
                <w:vertAlign w:val="superscript"/>
              </w:rPr>
              <w:t>th</w:t>
            </w:r>
            <w:r>
              <w:rPr>
                <w:sz w:val="24"/>
                <w:szCs w:val="24"/>
              </w:rPr>
              <w:t xml:space="preserve"> October</w:t>
            </w:r>
            <w:r w:rsidRPr="007608B1">
              <w:rPr>
                <w:sz w:val="24"/>
                <w:szCs w:val="24"/>
              </w:rPr>
              <w:t xml:space="preserve"> </w:t>
            </w:r>
            <w:r w:rsidRPr="007608B1">
              <w:rPr>
                <w:sz w:val="24"/>
                <w:szCs w:val="24"/>
              </w:rPr>
              <w:sym w:font="Wingdings" w:char="F072"/>
            </w:r>
            <w:r w:rsidRPr="007608B1">
              <w:rPr>
                <w:sz w:val="24"/>
                <w:szCs w:val="24"/>
              </w:rPr>
              <w:t xml:space="preserve">       </w:t>
            </w:r>
          </w:p>
        </w:tc>
      </w:tr>
    </w:tbl>
    <w:p w14:paraId="1B233417" w14:textId="77777777" w:rsidR="00D725B9" w:rsidRDefault="00D725B9" w:rsidP="00D725B9">
      <w:pPr>
        <w:tabs>
          <w:tab w:val="left" w:pos="360"/>
          <w:tab w:val="left" w:pos="2127"/>
          <w:tab w:val="left" w:pos="2552"/>
          <w:tab w:val="left" w:pos="5580"/>
          <w:tab w:val="left" w:pos="7560"/>
        </w:tabs>
        <w:spacing w:before="40"/>
        <w:rPr>
          <w:sz w:val="24"/>
          <w:szCs w:val="24"/>
        </w:rPr>
      </w:pPr>
      <w:r w:rsidRPr="00F60221">
        <w:rPr>
          <w:sz w:val="24"/>
          <w:szCs w:val="24"/>
        </w:rPr>
        <w:tab/>
      </w:r>
    </w:p>
    <w:tbl>
      <w:tblPr>
        <w:tblW w:w="0" w:type="auto"/>
        <w:tblInd w:w="108" w:type="dxa"/>
        <w:tblLook w:val="04A0" w:firstRow="1" w:lastRow="0" w:firstColumn="1" w:lastColumn="0" w:noHBand="0" w:noVBand="1"/>
      </w:tblPr>
      <w:tblGrid>
        <w:gridCol w:w="5103"/>
        <w:gridCol w:w="4536"/>
      </w:tblGrid>
      <w:tr w:rsidR="00D725B9" w:rsidRPr="007608B1" w14:paraId="2CB4CD0B" w14:textId="77777777" w:rsidTr="002C7A2F">
        <w:tc>
          <w:tcPr>
            <w:tcW w:w="5103" w:type="dxa"/>
            <w:shd w:val="clear" w:color="auto" w:fill="auto"/>
          </w:tcPr>
          <w:p w14:paraId="309219A4" w14:textId="77777777" w:rsidR="00D725B9" w:rsidRPr="007608B1" w:rsidRDefault="00064C10" w:rsidP="002C7A2F">
            <w:pPr>
              <w:tabs>
                <w:tab w:val="left" w:pos="360"/>
                <w:tab w:val="left" w:pos="2127"/>
                <w:tab w:val="left" w:pos="2552"/>
                <w:tab w:val="left" w:pos="5580"/>
                <w:tab w:val="left" w:pos="7560"/>
              </w:tabs>
              <w:spacing w:before="40"/>
              <w:rPr>
                <w:sz w:val="24"/>
                <w:szCs w:val="24"/>
              </w:rPr>
            </w:pPr>
            <w:r>
              <w:rPr>
                <w:sz w:val="24"/>
                <w:szCs w:val="24"/>
              </w:rPr>
              <w:t xml:space="preserve">Je </w:t>
            </w:r>
            <w:proofErr w:type="spellStart"/>
            <w:r>
              <w:rPr>
                <w:sz w:val="24"/>
                <w:szCs w:val="24"/>
              </w:rPr>
              <w:t>veux</w:t>
            </w:r>
            <w:proofErr w:type="spellEnd"/>
            <w:r>
              <w:rPr>
                <w:sz w:val="24"/>
                <w:szCs w:val="24"/>
              </w:rPr>
              <w:t xml:space="preserve"> </w:t>
            </w:r>
            <w:proofErr w:type="spellStart"/>
            <w:r>
              <w:rPr>
                <w:sz w:val="24"/>
                <w:szCs w:val="24"/>
              </w:rPr>
              <w:t>partciper</w:t>
            </w:r>
            <w:proofErr w:type="spellEnd"/>
            <w:r>
              <w:rPr>
                <w:sz w:val="24"/>
                <w:szCs w:val="24"/>
              </w:rPr>
              <w:t xml:space="preserve"> en </w:t>
            </w:r>
            <w:proofErr w:type="spellStart"/>
            <w:r>
              <w:rPr>
                <w:sz w:val="24"/>
                <w:szCs w:val="24"/>
              </w:rPr>
              <w:t>présence</w:t>
            </w:r>
            <w:proofErr w:type="spellEnd"/>
            <w:r w:rsidR="00D725B9" w:rsidRPr="007608B1">
              <w:rPr>
                <w:sz w:val="24"/>
                <w:szCs w:val="24"/>
              </w:rPr>
              <w:sym w:font="Wingdings" w:char="F072"/>
            </w:r>
            <w:r w:rsidR="00D725B9" w:rsidRPr="007608B1">
              <w:rPr>
                <w:sz w:val="24"/>
                <w:szCs w:val="24"/>
              </w:rPr>
              <w:t xml:space="preserve">       </w:t>
            </w:r>
          </w:p>
        </w:tc>
        <w:tc>
          <w:tcPr>
            <w:tcW w:w="4536" w:type="dxa"/>
            <w:shd w:val="clear" w:color="auto" w:fill="auto"/>
          </w:tcPr>
          <w:p w14:paraId="6FEE86C3" w14:textId="77777777" w:rsidR="00D725B9" w:rsidRPr="007608B1" w:rsidRDefault="00064C10" w:rsidP="002C7A2F">
            <w:pPr>
              <w:tabs>
                <w:tab w:val="left" w:pos="360"/>
                <w:tab w:val="left" w:pos="2127"/>
                <w:tab w:val="left" w:pos="2552"/>
                <w:tab w:val="left" w:pos="5580"/>
                <w:tab w:val="left" w:pos="7560"/>
              </w:tabs>
              <w:spacing w:before="40"/>
              <w:rPr>
                <w:sz w:val="24"/>
                <w:szCs w:val="24"/>
              </w:rPr>
            </w:pPr>
            <w:r>
              <w:rPr>
                <w:sz w:val="24"/>
                <w:szCs w:val="24"/>
              </w:rPr>
              <w:t xml:space="preserve">Je </w:t>
            </w:r>
            <w:proofErr w:type="spellStart"/>
            <w:r>
              <w:rPr>
                <w:sz w:val="24"/>
                <w:szCs w:val="24"/>
              </w:rPr>
              <w:t>veux</w:t>
            </w:r>
            <w:proofErr w:type="spellEnd"/>
            <w:r>
              <w:rPr>
                <w:sz w:val="24"/>
                <w:szCs w:val="24"/>
              </w:rPr>
              <w:t xml:space="preserve"> </w:t>
            </w:r>
            <w:proofErr w:type="spellStart"/>
            <w:r>
              <w:rPr>
                <w:sz w:val="24"/>
                <w:szCs w:val="24"/>
              </w:rPr>
              <w:t>participer</w:t>
            </w:r>
            <w:proofErr w:type="spellEnd"/>
            <w:r>
              <w:rPr>
                <w:sz w:val="24"/>
                <w:szCs w:val="24"/>
              </w:rPr>
              <w:t xml:space="preserve"> à distance</w:t>
            </w:r>
            <w:r w:rsidR="00D725B9" w:rsidRPr="007608B1">
              <w:rPr>
                <w:sz w:val="24"/>
                <w:szCs w:val="24"/>
              </w:rPr>
              <w:t xml:space="preserve"> </w:t>
            </w:r>
            <w:r w:rsidR="00D725B9" w:rsidRPr="007608B1">
              <w:rPr>
                <w:sz w:val="24"/>
                <w:szCs w:val="24"/>
              </w:rPr>
              <w:sym w:font="Wingdings" w:char="F072"/>
            </w:r>
            <w:r w:rsidR="00D725B9" w:rsidRPr="007608B1">
              <w:rPr>
                <w:sz w:val="24"/>
                <w:szCs w:val="24"/>
              </w:rPr>
              <w:t xml:space="preserve">       </w:t>
            </w:r>
          </w:p>
        </w:tc>
      </w:tr>
    </w:tbl>
    <w:p w14:paraId="2F2AEF8C" w14:textId="77777777" w:rsidR="00D725B9" w:rsidRDefault="00D725B9" w:rsidP="00D725B9">
      <w:pPr>
        <w:tabs>
          <w:tab w:val="left" w:pos="360"/>
          <w:tab w:val="left" w:pos="2127"/>
          <w:tab w:val="left" w:pos="2552"/>
          <w:tab w:val="left" w:pos="5580"/>
          <w:tab w:val="left" w:pos="7560"/>
        </w:tabs>
        <w:spacing w:before="40"/>
        <w:rPr>
          <w:sz w:val="24"/>
          <w:szCs w:val="24"/>
        </w:rPr>
      </w:pPr>
    </w:p>
    <w:p w14:paraId="1D348B74" w14:textId="77777777" w:rsidR="00D725B9" w:rsidRDefault="00D725B9" w:rsidP="00D725B9">
      <w:pPr>
        <w:tabs>
          <w:tab w:val="left" w:pos="360"/>
        </w:tabs>
        <w:jc w:val="both"/>
        <w:rPr>
          <w:b/>
          <w:smallCaps/>
          <w:sz w:val="24"/>
          <w:szCs w:val="24"/>
        </w:rPr>
      </w:pPr>
    </w:p>
    <w:p w14:paraId="03D6A076" w14:textId="77777777" w:rsidR="00D725B9" w:rsidRPr="00A16024" w:rsidRDefault="00064C10" w:rsidP="00D725B9">
      <w:pPr>
        <w:tabs>
          <w:tab w:val="left" w:pos="360"/>
        </w:tabs>
        <w:jc w:val="both"/>
        <w:rPr>
          <w:b/>
          <w:smallCaps/>
          <w:sz w:val="24"/>
          <w:szCs w:val="24"/>
        </w:rPr>
      </w:pPr>
      <w:proofErr w:type="spellStart"/>
      <w:r>
        <w:rPr>
          <w:b/>
          <w:smallCaps/>
          <w:sz w:val="24"/>
          <w:szCs w:val="24"/>
        </w:rPr>
        <w:t>Titre</w:t>
      </w:r>
      <w:proofErr w:type="spellEnd"/>
      <w:r>
        <w:rPr>
          <w:b/>
          <w:smallCaps/>
          <w:sz w:val="24"/>
          <w:szCs w:val="24"/>
        </w:rPr>
        <w:t xml:space="preserve"> de la communication</w:t>
      </w:r>
      <w:r w:rsidR="00D725B9" w:rsidRPr="00A16024">
        <w:rPr>
          <w:b/>
          <w:smallCaps/>
          <w:sz w:val="24"/>
          <w:szCs w:val="24"/>
        </w:rPr>
        <w:t xml:space="preserve">: </w:t>
      </w:r>
    </w:p>
    <w:p w14:paraId="5BD66EA3" w14:textId="77777777" w:rsidR="00D725B9" w:rsidRDefault="00D725B9" w:rsidP="00D725B9">
      <w:pPr>
        <w:tabs>
          <w:tab w:val="left" w:pos="360"/>
        </w:tabs>
        <w:jc w:val="both"/>
        <w:rPr>
          <w:b/>
          <w:sz w:val="24"/>
          <w:szCs w:val="24"/>
        </w:rPr>
      </w:pPr>
    </w:p>
    <w:p w14:paraId="4C5F3DA7" w14:textId="77777777" w:rsidR="00D725B9" w:rsidRDefault="00D725B9" w:rsidP="00D725B9">
      <w:pPr>
        <w:tabs>
          <w:tab w:val="left" w:pos="360"/>
        </w:tabs>
        <w:jc w:val="both"/>
        <w:rPr>
          <w:b/>
          <w:sz w:val="24"/>
          <w:szCs w:val="24"/>
        </w:rPr>
      </w:pPr>
    </w:p>
    <w:p w14:paraId="7CCD12B8" w14:textId="77777777" w:rsidR="00D725B9" w:rsidRDefault="00D725B9" w:rsidP="00D725B9">
      <w:pPr>
        <w:tabs>
          <w:tab w:val="left" w:pos="360"/>
          <w:tab w:val="left" w:pos="2127"/>
          <w:tab w:val="left" w:pos="2552"/>
          <w:tab w:val="left" w:pos="5580"/>
          <w:tab w:val="left" w:pos="7560"/>
        </w:tabs>
        <w:spacing w:before="40"/>
        <w:rPr>
          <w:sz w:val="24"/>
          <w:szCs w:val="24"/>
        </w:rPr>
      </w:pPr>
    </w:p>
    <w:p w14:paraId="625421FD" w14:textId="77777777" w:rsidR="00D725B9" w:rsidRPr="00F60221" w:rsidRDefault="00D725B9" w:rsidP="00D725B9">
      <w:pPr>
        <w:tabs>
          <w:tab w:val="left" w:pos="360"/>
          <w:tab w:val="left" w:pos="5580"/>
          <w:tab w:val="left" w:pos="7560"/>
        </w:tabs>
        <w:spacing w:before="40"/>
        <w:rPr>
          <w:sz w:val="24"/>
          <w:szCs w:val="24"/>
        </w:rPr>
      </w:pPr>
    </w:p>
    <w:p w14:paraId="50A8DE92" w14:textId="77777777" w:rsidR="00D725B9" w:rsidRPr="00F60221" w:rsidRDefault="00D725B9" w:rsidP="00D725B9">
      <w:pPr>
        <w:tabs>
          <w:tab w:val="left" w:pos="360"/>
          <w:tab w:val="left" w:pos="5580"/>
          <w:tab w:val="left" w:pos="7560"/>
        </w:tabs>
        <w:spacing w:before="40"/>
        <w:rPr>
          <w:sz w:val="24"/>
          <w:szCs w:val="24"/>
        </w:rPr>
      </w:pPr>
      <w:r w:rsidRPr="00F60221">
        <w:rPr>
          <w:sz w:val="24"/>
          <w:szCs w:val="24"/>
        </w:rPr>
        <w:tab/>
      </w:r>
      <w:r w:rsidRPr="00F60221">
        <w:rPr>
          <w:sz w:val="24"/>
          <w:szCs w:val="24"/>
        </w:rPr>
        <w:tab/>
      </w:r>
      <w:r w:rsidRPr="00F60221">
        <w:rPr>
          <w:sz w:val="24"/>
          <w:szCs w:val="24"/>
        </w:rPr>
        <w:tab/>
      </w:r>
      <w:r w:rsidRPr="00F60221">
        <w:rPr>
          <w:sz w:val="24"/>
          <w:szCs w:val="24"/>
        </w:rPr>
        <w:tab/>
      </w:r>
      <w:r w:rsidRPr="00F60221">
        <w:rPr>
          <w:sz w:val="24"/>
          <w:szCs w:val="24"/>
        </w:rPr>
        <w:tab/>
      </w:r>
    </w:p>
    <w:p w14:paraId="796F63F2" w14:textId="77777777" w:rsidR="00D725B9" w:rsidRPr="000B4B95" w:rsidRDefault="00D725B9" w:rsidP="00D725B9">
      <w:pPr>
        <w:tabs>
          <w:tab w:val="left" w:pos="360"/>
          <w:tab w:val="left" w:pos="5580"/>
          <w:tab w:val="left" w:pos="7560"/>
        </w:tabs>
        <w:jc w:val="both"/>
        <w:rPr>
          <w:b/>
          <w:sz w:val="24"/>
          <w:szCs w:val="24"/>
        </w:rPr>
      </w:pPr>
      <w:r>
        <w:rPr>
          <w:sz w:val="24"/>
          <w:szCs w:val="24"/>
        </w:rPr>
        <w:tab/>
      </w:r>
    </w:p>
    <w:p w14:paraId="415A441C" w14:textId="77777777" w:rsidR="00D725B9" w:rsidRPr="000B4B95" w:rsidRDefault="00D725B9" w:rsidP="00D725B9">
      <w:pPr>
        <w:spacing w:before="80"/>
        <w:jc w:val="both"/>
        <w:rPr>
          <w:b/>
          <w:sz w:val="24"/>
          <w:szCs w:val="24"/>
        </w:rPr>
      </w:pPr>
    </w:p>
    <w:p w14:paraId="3EF3B020" w14:textId="77777777" w:rsidR="00755CD5" w:rsidRDefault="00755CD5"/>
    <w:p w14:paraId="25B8A02E" w14:textId="77777777" w:rsidR="00D573A1" w:rsidRDefault="00D573A1"/>
    <w:p w14:paraId="36E5D569" w14:textId="77777777" w:rsidR="00D573A1" w:rsidRDefault="00D573A1"/>
    <w:p w14:paraId="2A38E8AD" w14:textId="77777777" w:rsidR="00D573A1" w:rsidRPr="002D5392" w:rsidRDefault="00D573A1">
      <w:pPr>
        <w:rPr>
          <w:rFonts w:ascii="Arial" w:hAnsi="Arial" w:cs="Arial"/>
          <w:sz w:val="22"/>
          <w:szCs w:val="22"/>
        </w:rPr>
      </w:pPr>
      <w:r w:rsidRPr="002D5392">
        <w:rPr>
          <w:rFonts w:ascii="Arial" w:hAnsi="Arial" w:cs="Arial"/>
          <w:sz w:val="22"/>
          <w:szCs w:val="22"/>
        </w:rPr>
        <w:t>INFORMATIONS</w:t>
      </w:r>
    </w:p>
    <w:p w14:paraId="6442EBEB" w14:textId="77777777" w:rsidR="00D573A1" w:rsidRPr="002D5392" w:rsidRDefault="00D573A1">
      <w:pPr>
        <w:rPr>
          <w:rFonts w:ascii="Arial" w:hAnsi="Arial" w:cs="Arial"/>
          <w:sz w:val="22"/>
          <w:szCs w:val="22"/>
        </w:rPr>
      </w:pPr>
    </w:p>
    <w:p w14:paraId="7661839D" w14:textId="77777777" w:rsidR="00D573A1" w:rsidRPr="002D5392" w:rsidRDefault="00D573A1">
      <w:pPr>
        <w:rPr>
          <w:rFonts w:ascii="Arial" w:hAnsi="Arial" w:cs="Arial"/>
          <w:sz w:val="22"/>
          <w:szCs w:val="22"/>
        </w:rPr>
      </w:pPr>
    </w:p>
    <w:p w14:paraId="160317CC" w14:textId="77777777" w:rsidR="00D573A1" w:rsidRPr="002D5392" w:rsidRDefault="00D573A1" w:rsidP="00D573A1">
      <w:pPr>
        <w:spacing w:after="160" w:line="259" w:lineRule="auto"/>
        <w:rPr>
          <w:rFonts w:ascii="Arial" w:eastAsiaTheme="minorHAnsi" w:hAnsi="Arial" w:cs="Arial"/>
          <w:b/>
          <w:i/>
          <w:sz w:val="22"/>
          <w:szCs w:val="22"/>
          <w:lang w:val="fr-FR"/>
        </w:rPr>
      </w:pPr>
      <w:r w:rsidRPr="002D5392">
        <w:rPr>
          <w:rFonts w:ascii="Arial" w:eastAsiaTheme="minorHAnsi" w:hAnsi="Arial" w:cs="Arial"/>
          <w:b/>
          <w:i/>
          <w:sz w:val="22"/>
          <w:szCs w:val="22"/>
          <w:lang w:val="fr-FR"/>
        </w:rPr>
        <w:t>Informations sur la publication des actes du colloque aux Editions GUP (</w:t>
      </w:r>
      <w:proofErr w:type="spellStart"/>
      <w:r w:rsidRPr="002D5392">
        <w:rPr>
          <w:rFonts w:ascii="Arial" w:eastAsiaTheme="minorHAnsi" w:hAnsi="Arial" w:cs="Arial"/>
          <w:b/>
          <w:i/>
          <w:sz w:val="22"/>
          <w:szCs w:val="22"/>
          <w:lang w:val="fr-FR"/>
        </w:rPr>
        <w:t>Genoa</w:t>
      </w:r>
      <w:proofErr w:type="spellEnd"/>
      <w:r w:rsidRPr="002D5392">
        <w:rPr>
          <w:rFonts w:ascii="Arial" w:eastAsiaTheme="minorHAnsi" w:hAnsi="Arial" w:cs="Arial"/>
          <w:b/>
          <w:i/>
          <w:sz w:val="22"/>
          <w:szCs w:val="22"/>
          <w:lang w:val="fr-FR"/>
        </w:rPr>
        <w:t xml:space="preserve"> </w:t>
      </w:r>
      <w:proofErr w:type="spellStart"/>
      <w:r w:rsidRPr="002D5392">
        <w:rPr>
          <w:rFonts w:ascii="Arial" w:eastAsiaTheme="minorHAnsi" w:hAnsi="Arial" w:cs="Arial"/>
          <w:b/>
          <w:i/>
          <w:sz w:val="22"/>
          <w:szCs w:val="22"/>
          <w:lang w:val="fr-FR"/>
        </w:rPr>
        <w:t>University</w:t>
      </w:r>
      <w:proofErr w:type="spellEnd"/>
      <w:r w:rsidRPr="002D5392">
        <w:rPr>
          <w:rFonts w:ascii="Arial" w:eastAsiaTheme="minorHAnsi" w:hAnsi="Arial" w:cs="Arial"/>
          <w:b/>
          <w:i/>
          <w:sz w:val="22"/>
          <w:szCs w:val="22"/>
          <w:lang w:val="fr-FR"/>
        </w:rPr>
        <w:t xml:space="preserve"> </w:t>
      </w:r>
      <w:proofErr w:type="spellStart"/>
      <w:r w:rsidRPr="002D5392">
        <w:rPr>
          <w:rFonts w:ascii="Arial" w:eastAsiaTheme="minorHAnsi" w:hAnsi="Arial" w:cs="Arial"/>
          <w:b/>
          <w:i/>
          <w:sz w:val="22"/>
          <w:szCs w:val="22"/>
          <w:lang w:val="fr-FR"/>
        </w:rPr>
        <w:t>Press</w:t>
      </w:r>
      <w:proofErr w:type="spellEnd"/>
      <w:r w:rsidRPr="002D5392">
        <w:rPr>
          <w:rFonts w:ascii="Arial" w:eastAsiaTheme="minorHAnsi" w:hAnsi="Arial" w:cs="Arial"/>
          <w:b/>
          <w:i/>
          <w:sz w:val="22"/>
          <w:szCs w:val="22"/>
          <w:lang w:val="fr-FR"/>
        </w:rPr>
        <w:t>))</w:t>
      </w:r>
    </w:p>
    <w:p w14:paraId="0FB4A708" w14:textId="77777777" w:rsidR="00D573A1" w:rsidRPr="002D5392" w:rsidRDefault="00D573A1" w:rsidP="00D573A1">
      <w:pPr>
        <w:spacing w:after="160" w:line="259" w:lineRule="auto"/>
        <w:rPr>
          <w:rFonts w:ascii="Arial" w:eastAsiaTheme="minorHAnsi" w:hAnsi="Arial" w:cs="Arial"/>
          <w:sz w:val="22"/>
          <w:szCs w:val="22"/>
          <w:lang w:val="fr-FR"/>
        </w:rPr>
      </w:pPr>
      <w:r w:rsidRPr="002D5392">
        <w:rPr>
          <w:rFonts w:ascii="Arial" w:eastAsiaTheme="minorHAnsi" w:hAnsi="Arial" w:cs="Arial"/>
          <w:sz w:val="22"/>
          <w:szCs w:val="22"/>
          <w:lang w:val="fr-FR"/>
        </w:rPr>
        <w:t xml:space="preserve">- les communications écrites à publier ne doivent pas dépasser 25 000 signes (y compris les espaces) et peuvent comprendre trois </w:t>
      </w:r>
      <w:r w:rsidR="002C7A2F" w:rsidRPr="002D5392">
        <w:rPr>
          <w:rFonts w:ascii="Arial" w:eastAsiaTheme="minorHAnsi" w:hAnsi="Arial" w:cs="Arial"/>
          <w:sz w:val="22"/>
          <w:szCs w:val="22"/>
          <w:lang w:val="fr-FR"/>
        </w:rPr>
        <w:t>images pleine page ou demi-page</w:t>
      </w:r>
    </w:p>
    <w:p w14:paraId="2078A10B" w14:textId="77777777" w:rsidR="00D573A1" w:rsidRPr="002D5392" w:rsidRDefault="00D573A1" w:rsidP="00D573A1">
      <w:pPr>
        <w:spacing w:after="160" w:line="259" w:lineRule="auto"/>
        <w:rPr>
          <w:rFonts w:ascii="Arial" w:eastAsiaTheme="minorHAnsi" w:hAnsi="Arial" w:cs="Arial"/>
          <w:sz w:val="22"/>
          <w:szCs w:val="22"/>
          <w:lang w:val="fr-FR"/>
        </w:rPr>
      </w:pPr>
      <w:r w:rsidRPr="002D5392">
        <w:rPr>
          <w:rFonts w:ascii="Arial" w:eastAsiaTheme="minorHAnsi" w:hAnsi="Arial" w:cs="Arial"/>
          <w:sz w:val="22"/>
          <w:szCs w:val="22"/>
          <w:lang w:val="fr-FR"/>
        </w:rPr>
        <w:t xml:space="preserve">-  les textes doivent être envoyés en format </w:t>
      </w:r>
      <w:proofErr w:type="spellStart"/>
      <w:r w:rsidRPr="002D5392">
        <w:rPr>
          <w:rFonts w:ascii="Arial" w:eastAsiaTheme="minorHAnsi" w:hAnsi="Arial" w:cs="Arial"/>
          <w:sz w:val="22"/>
          <w:szCs w:val="22"/>
          <w:lang w:val="fr-FR"/>
        </w:rPr>
        <w:t>word</w:t>
      </w:r>
      <w:proofErr w:type="spellEnd"/>
    </w:p>
    <w:p w14:paraId="4EC6F33E" w14:textId="77777777" w:rsidR="00D573A1" w:rsidRPr="002D5392" w:rsidRDefault="00D573A1" w:rsidP="00D573A1">
      <w:pPr>
        <w:spacing w:after="160" w:line="259" w:lineRule="auto"/>
        <w:rPr>
          <w:rFonts w:ascii="Arial" w:eastAsiaTheme="minorHAnsi" w:hAnsi="Arial" w:cs="Arial"/>
          <w:sz w:val="22"/>
          <w:szCs w:val="22"/>
          <w:lang w:val="fr-FR"/>
        </w:rPr>
      </w:pPr>
      <w:r w:rsidRPr="002D5392">
        <w:rPr>
          <w:rFonts w:ascii="Arial" w:eastAsiaTheme="minorHAnsi" w:hAnsi="Arial" w:cs="Arial"/>
          <w:sz w:val="22"/>
          <w:szCs w:val="22"/>
          <w:lang w:val="fr-FR"/>
        </w:rPr>
        <w:t>- la mise en page n’est pas nécessaire</w:t>
      </w:r>
    </w:p>
    <w:p w14:paraId="416E7FF8" w14:textId="77777777" w:rsidR="00D573A1" w:rsidRPr="002D5392" w:rsidRDefault="00D573A1" w:rsidP="00D573A1">
      <w:pPr>
        <w:spacing w:after="160" w:line="259" w:lineRule="auto"/>
        <w:rPr>
          <w:rFonts w:ascii="Arial" w:eastAsiaTheme="minorHAnsi" w:hAnsi="Arial" w:cs="Arial"/>
          <w:sz w:val="22"/>
          <w:szCs w:val="22"/>
          <w:lang w:val="fr-FR"/>
        </w:rPr>
      </w:pPr>
      <w:r w:rsidRPr="002D5392">
        <w:rPr>
          <w:rFonts w:ascii="Arial" w:eastAsiaTheme="minorHAnsi" w:hAnsi="Arial" w:cs="Arial"/>
          <w:sz w:val="22"/>
          <w:szCs w:val="22"/>
          <w:lang w:val="fr-FR"/>
        </w:rPr>
        <w:t xml:space="preserve"> - les images doivent avoir une résolution d'au moins 300 dpi</w:t>
      </w:r>
    </w:p>
    <w:p w14:paraId="47301CE4" w14:textId="77777777" w:rsidR="00D573A1" w:rsidRPr="002D5392" w:rsidRDefault="00D573A1" w:rsidP="00D573A1">
      <w:pPr>
        <w:spacing w:after="160" w:line="259" w:lineRule="auto"/>
        <w:rPr>
          <w:rFonts w:ascii="Arial" w:eastAsiaTheme="minorHAnsi" w:hAnsi="Arial" w:cs="Arial"/>
          <w:sz w:val="22"/>
          <w:szCs w:val="22"/>
          <w:lang w:val="fr-FR"/>
        </w:rPr>
      </w:pPr>
      <w:r w:rsidRPr="002D5392">
        <w:rPr>
          <w:rFonts w:ascii="Arial" w:eastAsiaTheme="minorHAnsi" w:hAnsi="Arial" w:cs="Arial"/>
          <w:sz w:val="22"/>
          <w:szCs w:val="22"/>
          <w:lang w:val="fr-FR"/>
        </w:rPr>
        <w:t xml:space="preserve">. </w:t>
      </w:r>
      <w:proofErr w:type="gramStart"/>
      <w:r w:rsidRPr="002D5392">
        <w:rPr>
          <w:rFonts w:ascii="Arial" w:eastAsiaTheme="minorHAnsi" w:hAnsi="Arial" w:cs="Arial"/>
          <w:sz w:val="22"/>
          <w:szCs w:val="22"/>
          <w:lang w:val="fr-FR"/>
        </w:rPr>
        <w:t>la</w:t>
      </w:r>
      <w:proofErr w:type="gramEnd"/>
      <w:r w:rsidRPr="002D5392">
        <w:rPr>
          <w:rFonts w:ascii="Arial" w:eastAsiaTheme="minorHAnsi" w:hAnsi="Arial" w:cs="Arial"/>
          <w:sz w:val="22"/>
          <w:szCs w:val="22"/>
          <w:lang w:val="fr-FR"/>
        </w:rPr>
        <w:t xml:space="preserve"> date limite de soumission des communications écrites est le 15 octobre</w:t>
      </w:r>
    </w:p>
    <w:p w14:paraId="1BD141D4" w14:textId="77777777" w:rsidR="00D573A1" w:rsidRPr="002D5392" w:rsidRDefault="00D573A1" w:rsidP="00D573A1">
      <w:pPr>
        <w:spacing w:after="160" w:line="259" w:lineRule="auto"/>
        <w:rPr>
          <w:rFonts w:ascii="Arial" w:eastAsiaTheme="minorHAnsi" w:hAnsi="Arial" w:cs="Arial"/>
          <w:sz w:val="22"/>
          <w:szCs w:val="22"/>
          <w:lang w:val="fr-FR"/>
        </w:rPr>
      </w:pPr>
      <w:r w:rsidRPr="002D5392">
        <w:rPr>
          <w:rFonts w:ascii="Arial" w:eastAsiaTheme="minorHAnsi" w:hAnsi="Arial" w:cs="Arial"/>
          <w:sz w:val="22"/>
          <w:szCs w:val="22"/>
          <w:lang w:val="fr-FR"/>
        </w:rPr>
        <w:t>- la publication est prévue dans les premiers mois de 2022.</w:t>
      </w:r>
    </w:p>
    <w:p w14:paraId="45D7242D" w14:textId="77777777" w:rsidR="00D573A1" w:rsidRPr="002D5392" w:rsidRDefault="00D573A1" w:rsidP="00D573A1">
      <w:pPr>
        <w:spacing w:after="160" w:line="259" w:lineRule="auto"/>
        <w:rPr>
          <w:rFonts w:ascii="Arial" w:eastAsiaTheme="minorHAnsi" w:hAnsi="Arial" w:cs="Arial"/>
          <w:sz w:val="22"/>
          <w:szCs w:val="22"/>
          <w:lang w:val="fr-FR"/>
        </w:rPr>
      </w:pPr>
    </w:p>
    <w:p w14:paraId="6993BB18" w14:textId="77777777" w:rsidR="00D573A1" w:rsidRPr="002D5392" w:rsidRDefault="00D573A1" w:rsidP="00D573A1">
      <w:pPr>
        <w:spacing w:after="160" w:line="259" w:lineRule="auto"/>
        <w:rPr>
          <w:rFonts w:ascii="Arial" w:eastAsiaTheme="minorHAnsi" w:hAnsi="Arial" w:cs="Arial"/>
          <w:sz w:val="22"/>
          <w:szCs w:val="22"/>
          <w:lang w:val="fr-FR"/>
        </w:rPr>
      </w:pPr>
      <w:r w:rsidRPr="002D5392">
        <w:rPr>
          <w:rFonts w:ascii="Arial" w:eastAsiaTheme="minorHAnsi" w:hAnsi="Arial" w:cs="Arial"/>
          <w:b/>
          <w:i/>
          <w:sz w:val="22"/>
          <w:szCs w:val="22"/>
          <w:lang w:val="fr-FR"/>
        </w:rPr>
        <w:t>Informations sur la participation au colloqu</w:t>
      </w:r>
      <w:r w:rsidRPr="002D5392">
        <w:rPr>
          <w:rFonts w:ascii="Arial" w:eastAsiaTheme="minorHAnsi" w:hAnsi="Arial" w:cs="Arial"/>
          <w:b/>
          <w:sz w:val="22"/>
          <w:szCs w:val="22"/>
          <w:lang w:val="fr-FR"/>
        </w:rPr>
        <w:t>e</w:t>
      </w:r>
    </w:p>
    <w:p w14:paraId="637D855F" w14:textId="77777777" w:rsidR="00D573A1" w:rsidRPr="00220612" w:rsidRDefault="002C7A2F" w:rsidP="00D573A1">
      <w:pPr>
        <w:spacing w:after="160" w:line="259" w:lineRule="auto"/>
        <w:rPr>
          <w:rFonts w:ascii="Arial" w:hAnsi="Arial" w:cs="Arial"/>
          <w:sz w:val="22"/>
          <w:szCs w:val="22"/>
          <w:lang w:val="en-GB"/>
        </w:rPr>
      </w:pPr>
      <w:r w:rsidRPr="00220612">
        <w:rPr>
          <w:rFonts w:ascii="Arial" w:eastAsiaTheme="minorHAnsi" w:hAnsi="Arial" w:cs="Arial"/>
          <w:sz w:val="22"/>
          <w:szCs w:val="22"/>
          <w:lang w:val="fr-FR"/>
        </w:rPr>
        <w:t xml:space="preserve">- </w:t>
      </w:r>
      <w:r w:rsidR="00D573A1" w:rsidRPr="00220612">
        <w:rPr>
          <w:rFonts w:ascii="Arial" w:eastAsiaTheme="minorHAnsi" w:hAnsi="Arial" w:cs="Arial"/>
          <w:sz w:val="22"/>
          <w:szCs w:val="22"/>
          <w:lang w:val="fr-FR"/>
        </w:rPr>
        <w:t>Il n’y a pas de frais d’inscription, mais il est nécessaire s’inscrire au colloque en indiquant le mode de participation : sur place ou à distance</w:t>
      </w:r>
      <w:r w:rsidRPr="00220612">
        <w:rPr>
          <w:rFonts w:ascii="Arial" w:eastAsiaTheme="minorHAnsi" w:hAnsi="Arial" w:cs="Arial"/>
          <w:sz w:val="22"/>
          <w:szCs w:val="22"/>
          <w:lang w:val="fr-FR"/>
        </w:rPr>
        <w:t xml:space="preserve"> (le lien pour suivre la conférence est le suivant, </w:t>
      </w:r>
      <w:hyperlink r:id="rId11" w:history="1">
        <w:r w:rsidRPr="00220612">
          <w:rPr>
            <w:rStyle w:val="Lienhypertexte"/>
            <w:rFonts w:ascii="Arial" w:hAnsi="Arial" w:cs="Arial"/>
            <w:sz w:val="22"/>
            <w:szCs w:val="22"/>
          </w:rPr>
          <w:t>https://bit.ly/3E9fkmq</w:t>
        </w:r>
      </w:hyperlink>
      <w:r w:rsidRPr="00220612">
        <w:rPr>
          <w:rFonts w:ascii="Arial" w:hAnsi="Arial" w:cs="Arial"/>
          <w:sz w:val="22"/>
          <w:szCs w:val="22"/>
        </w:rPr>
        <w:t xml:space="preserve">, </w:t>
      </w:r>
      <w:r w:rsidRPr="00220612">
        <w:rPr>
          <w:rFonts w:ascii="Arial" w:hAnsi="Arial" w:cs="Arial"/>
          <w:sz w:val="22"/>
          <w:szCs w:val="22"/>
          <w:lang w:val="fr-FR"/>
        </w:rPr>
        <w:t>Le logiciel Teams est requis</w:t>
      </w:r>
    </w:p>
    <w:p w14:paraId="61727ECD" w14:textId="77777777" w:rsidR="00D573A1" w:rsidRPr="00220612" w:rsidRDefault="002C7A2F" w:rsidP="00D573A1">
      <w:pPr>
        <w:spacing w:after="160" w:line="259" w:lineRule="auto"/>
        <w:rPr>
          <w:rFonts w:ascii="Arial" w:eastAsiaTheme="minorHAnsi" w:hAnsi="Arial" w:cs="Arial"/>
          <w:sz w:val="22"/>
          <w:szCs w:val="22"/>
          <w:lang w:val="fr-FR"/>
        </w:rPr>
      </w:pPr>
      <w:r w:rsidRPr="00220612">
        <w:rPr>
          <w:rFonts w:ascii="Arial" w:eastAsiaTheme="minorHAnsi" w:hAnsi="Arial" w:cs="Arial"/>
          <w:sz w:val="22"/>
          <w:szCs w:val="22"/>
          <w:lang w:val="fr-FR"/>
        </w:rPr>
        <w:t xml:space="preserve">- </w:t>
      </w:r>
      <w:r w:rsidR="00D573A1" w:rsidRPr="00220612">
        <w:rPr>
          <w:rFonts w:ascii="Arial" w:eastAsiaTheme="minorHAnsi" w:hAnsi="Arial" w:cs="Arial"/>
          <w:sz w:val="22"/>
          <w:szCs w:val="22"/>
          <w:lang w:val="fr-FR"/>
        </w:rPr>
        <w:t>Ceux qui présentent une communication (sauf cas particuliers) auront 20 minutes, ils pourront présenter un diaporama et un document au format PDF. Ces derniers devraient être en français si la langue de la communication est l’anglais et inversement.</w:t>
      </w:r>
    </w:p>
    <w:p w14:paraId="007770E4" w14:textId="77777777" w:rsidR="00D573A1" w:rsidRPr="00220612" w:rsidRDefault="002C7A2F" w:rsidP="00D573A1">
      <w:pPr>
        <w:spacing w:after="160" w:line="259" w:lineRule="auto"/>
        <w:rPr>
          <w:rFonts w:ascii="Arial" w:eastAsiaTheme="minorHAnsi" w:hAnsi="Arial" w:cs="Arial"/>
          <w:sz w:val="22"/>
          <w:szCs w:val="22"/>
          <w:lang w:val="fr-FR"/>
        </w:rPr>
      </w:pPr>
      <w:r w:rsidRPr="00220612">
        <w:rPr>
          <w:rFonts w:ascii="Arial" w:eastAsiaTheme="minorHAnsi" w:hAnsi="Arial" w:cs="Arial"/>
          <w:sz w:val="22"/>
          <w:szCs w:val="22"/>
          <w:lang w:val="fr-FR"/>
        </w:rPr>
        <w:t xml:space="preserve">- </w:t>
      </w:r>
      <w:r w:rsidR="00D573A1" w:rsidRPr="00220612">
        <w:rPr>
          <w:rFonts w:ascii="Arial" w:eastAsiaTheme="minorHAnsi" w:hAnsi="Arial" w:cs="Arial"/>
          <w:sz w:val="22"/>
          <w:szCs w:val="22"/>
          <w:lang w:val="fr-FR"/>
        </w:rPr>
        <w:t xml:space="preserve">Selon les lois italiennes, les participants devront présenter leur green </w:t>
      </w:r>
      <w:proofErr w:type="spellStart"/>
      <w:r w:rsidR="00D573A1" w:rsidRPr="00220612">
        <w:rPr>
          <w:rFonts w:ascii="Arial" w:eastAsiaTheme="minorHAnsi" w:hAnsi="Arial" w:cs="Arial"/>
          <w:sz w:val="22"/>
          <w:szCs w:val="22"/>
          <w:lang w:val="fr-FR"/>
        </w:rPr>
        <w:t>pass</w:t>
      </w:r>
      <w:proofErr w:type="spellEnd"/>
      <w:r w:rsidR="00D573A1" w:rsidRPr="00220612">
        <w:rPr>
          <w:rFonts w:ascii="Arial" w:eastAsiaTheme="minorHAnsi" w:hAnsi="Arial" w:cs="Arial"/>
          <w:sz w:val="22"/>
          <w:szCs w:val="22"/>
          <w:lang w:val="fr-FR"/>
        </w:rPr>
        <w:t xml:space="preserve"> ou un certificat équivalent (voir site du Ministère des Affaires Étrangères italien, http://www.esteri.it) au moment d’entrer en Italie et chaque jour pour entrer dans les locaux de l’Université. Les masques sont obligatoires à l’intérieur. Des informations complémentaires sur les procédures administratives d’entrée en Italie suivront prochainement.</w:t>
      </w:r>
    </w:p>
    <w:p w14:paraId="01329C52" w14:textId="367D4802" w:rsidR="00BE5C33" w:rsidRPr="00220612" w:rsidRDefault="00BE5C33" w:rsidP="00BE5C33">
      <w:pPr>
        <w:spacing w:after="160"/>
        <w:rPr>
          <w:rFonts w:ascii="Arial" w:hAnsi="Arial" w:cs="Arial"/>
          <w:color w:val="000000"/>
          <w:sz w:val="24"/>
          <w:szCs w:val="24"/>
        </w:rPr>
      </w:pPr>
      <w:r w:rsidRPr="00220612">
        <w:rPr>
          <w:rFonts w:ascii="Arial" w:eastAsiaTheme="minorHAnsi" w:hAnsi="Arial" w:cs="Arial"/>
          <w:sz w:val="22"/>
          <w:szCs w:val="22"/>
          <w:lang w:val="fr-FR"/>
        </w:rPr>
        <w:t xml:space="preserve">- </w:t>
      </w:r>
      <w:r w:rsidR="00D573A1" w:rsidRPr="00220612">
        <w:rPr>
          <w:rFonts w:ascii="Arial" w:eastAsiaTheme="minorHAnsi" w:hAnsi="Arial" w:cs="Arial"/>
          <w:sz w:val="22"/>
          <w:szCs w:val="22"/>
          <w:lang w:val="fr-FR"/>
        </w:rPr>
        <w:t xml:space="preserve">Pour ce qui concerne le séjour, l'Université de Gênes a un accord avec </w:t>
      </w:r>
      <w:proofErr w:type="spellStart"/>
      <w:r w:rsidRPr="00220612">
        <w:rPr>
          <w:rFonts w:ascii="Arial" w:eastAsiaTheme="minorHAnsi" w:hAnsi="Arial" w:cs="Arial"/>
          <w:sz w:val="22"/>
          <w:szCs w:val="22"/>
          <w:lang w:val="fr-FR"/>
        </w:rPr>
        <w:t>Hotel</w:t>
      </w:r>
      <w:proofErr w:type="spellEnd"/>
      <w:r w:rsidRPr="00220612">
        <w:rPr>
          <w:rFonts w:ascii="Arial" w:eastAsiaTheme="minorHAnsi" w:hAnsi="Arial" w:cs="Arial"/>
          <w:sz w:val="22"/>
          <w:szCs w:val="22"/>
          <w:lang w:val="fr-FR"/>
        </w:rPr>
        <w:t xml:space="preserve"> Best Western</w:t>
      </w:r>
      <w:r w:rsidR="001A2042" w:rsidRPr="00220612">
        <w:rPr>
          <w:rFonts w:ascii="Arial" w:eastAsiaTheme="minorHAnsi" w:hAnsi="Arial" w:cs="Arial"/>
          <w:sz w:val="22"/>
          <w:szCs w:val="22"/>
          <w:lang w:val="fr-FR"/>
        </w:rPr>
        <w:t xml:space="preserve"> Porto </w:t>
      </w:r>
      <w:proofErr w:type="spellStart"/>
      <w:r w:rsidR="001A2042" w:rsidRPr="00220612">
        <w:rPr>
          <w:rFonts w:ascii="Arial" w:eastAsiaTheme="minorHAnsi" w:hAnsi="Arial" w:cs="Arial"/>
          <w:sz w:val="22"/>
          <w:szCs w:val="22"/>
          <w:lang w:val="fr-FR"/>
        </w:rPr>
        <w:t>Antico</w:t>
      </w:r>
      <w:proofErr w:type="spellEnd"/>
      <w:r w:rsidRPr="00220612">
        <w:rPr>
          <w:rFonts w:ascii="Arial" w:eastAsiaTheme="minorHAnsi" w:hAnsi="Arial" w:cs="Arial"/>
          <w:sz w:val="22"/>
          <w:szCs w:val="22"/>
          <w:lang w:val="fr-FR"/>
        </w:rPr>
        <w:t>,</w:t>
      </w:r>
      <w:r w:rsidR="00D573A1" w:rsidRPr="00220612">
        <w:rPr>
          <w:rFonts w:ascii="Arial" w:eastAsiaTheme="minorHAnsi" w:hAnsi="Arial" w:cs="Arial"/>
          <w:sz w:val="22"/>
          <w:szCs w:val="22"/>
          <w:lang w:val="fr-FR"/>
        </w:rPr>
        <w:t xml:space="preserve"> situés près du siège de l’Univers</w:t>
      </w:r>
      <w:r w:rsidRPr="00220612">
        <w:rPr>
          <w:rFonts w:ascii="Arial" w:eastAsiaTheme="minorHAnsi" w:hAnsi="Arial" w:cs="Arial"/>
          <w:sz w:val="22"/>
          <w:szCs w:val="22"/>
          <w:lang w:val="fr-FR"/>
        </w:rPr>
        <w:t>ité où se déroulera le colloque (</w:t>
      </w:r>
      <w:hyperlink r:id="rId12" w:history="1">
        <w:r w:rsidRPr="00220612">
          <w:rPr>
            <w:rStyle w:val="Lienhypertexte"/>
            <w:rFonts w:ascii="Arial" w:hAnsi="Arial" w:cs="Arial"/>
            <w:sz w:val="22"/>
            <w:szCs w:val="22"/>
          </w:rPr>
          <w:t>https://book.bestwestern.it/IT/hotel_a_Genova_98234.aspx</w:t>
        </w:r>
      </w:hyperlink>
      <w:r w:rsidRPr="00220612">
        <w:rPr>
          <w:rFonts w:ascii="Arial" w:hAnsi="Arial" w:cs="Arial"/>
          <w:color w:val="000000"/>
          <w:sz w:val="22"/>
          <w:szCs w:val="22"/>
        </w:rPr>
        <w:t xml:space="preserve">; </w:t>
      </w:r>
      <w:hyperlink r:id="rId13" w:history="1">
        <w:r w:rsidRPr="00220612">
          <w:rPr>
            <w:rStyle w:val="Lienhypertexte"/>
            <w:rFonts w:ascii="Arial" w:hAnsi="Arial" w:cs="Arial"/>
            <w:sz w:val="22"/>
            <w:szCs w:val="22"/>
          </w:rPr>
          <w:t>https://intranet.unige.it/sites/intranet.unige.it/files/convenzioni/BestWesternPortoAntico-2021.pdf</w:t>
        </w:r>
      </w:hyperlink>
      <w:r w:rsidRPr="00220612">
        <w:rPr>
          <w:rFonts w:ascii="Arial" w:hAnsi="Arial" w:cs="Arial"/>
          <w:color w:val="000000"/>
          <w:sz w:val="24"/>
          <w:szCs w:val="24"/>
        </w:rPr>
        <w:t>)</w:t>
      </w:r>
    </w:p>
    <w:p w14:paraId="0DA39FD4" w14:textId="77777777" w:rsidR="00BE5C33" w:rsidRPr="00220612" w:rsidRDefault="00BE5C33" w:rsidP="00BE5C33">
      <w:pPr>
        <w:spacing w:after="160"/>
        <w:rPr>
          <w:rFonts w:ascii="Arial" w:hAnsi="Arial" w:cs="Arial"/>
          <w:b/>
          <w:color w:val="000000"/>
          <w:sz w:val="24"/>
          <w:szCs w:val="24"/>
        </w:rPr>
      </w:pPr>
    </w:p>
    <w:p w14:paraId="152BD7B1" w14:textId="77777777" w:rsidR="002D5392" w:rsidRPr="00220612" w:rsidRDefault="002D5392" w:rsidP="002D5392">
      <w:pPr>
        <w:pStyle w:val="Default"/>
        <w:rPr>
          <w:sz w:val="16"/>
          <w:szCs w:val="16"/>
          <w:lang w:val="fr-FR"/>
        </w:rPr>
      </w:pPr>
      <w:r w:rsidRPr="00220612">
        <w:rPr>
          <w:b/>
          <w:bCs/>
          <w:sz w:val="16"/>
          <w:szCs w:val="16"/>
          <w:lang w:val="fr-FR"/>
        </w:rPr>
        <w:t xml:space="preserve">Comité scientifique </w:t>
      </w:r>
    </w:p>
    <w:p w14:paraId="4DFE67E2" w14:textId="77777777" w:rsidR="002D5392" w:rsidRPr="00220612" w:rsidRDefault="002D5392" w:rsidP="002D5392">
      <w:pPr>
        <w:pStyle w:val="Default"/>
        <w:rPr>
          <w:sz w:val="16"/>
          <w:szCs w:val="16"/>
          <w:lang w:val="fr-FR"/>
        </w:rPr>
      </w:pPr>
      <w:r w:rsidRPr="00220612">
        <w:rPr>
          <w:sz w:val="16"/>
          <w:szCs w:val="16"/>
          <w:lang w:val="fr-FR"/>
        </w:rPr>
        <w:t xml:space="preserve">Sandra Breux, Laboratoire sur les élections locales, INRS, Montréal, Canada. </w:t>
      </w:r>
    </w:p>
    <w:p w14:paraId="33E426FD" w14:textId="77777777" w:rsidR="002D5392" w:rsidRPr="00220612" w:rsidRDefault="002D5392" w:rsidP="002D5392">
      <w:pPr>
        <w:pStyle w:val="Default"/>
        <w:rPr>
          <w:sz w:val="16"/>
          <w:szCs w:val="16"/>
          <w:lang w:val="fr-FR"/>
        </w:rPr>
      </w:pPr>
      <w:r w:rsidRPr="00220612">
        <w:rPr>
          <w:sz w:val="16"/>
          <w:szCs w:val="16"/>
          <w:lang w:val="fr-FR"/>
        </w:rPr>
        <w:t xml:space="preserve">Anne-Christine Bronner, UMR SAGE (Société, acteurs, gouvernement en Europe), CNRS- université de Strasbourg, France. </w:t>
      </w:r>
    </w:p>
    <w:p w14:paraId="52B8823D" w14:textId="77777777" w:rsidR="002D5392" w:rsidRPr="00220612" w:rsidRDefault="002D5392" w:rsidP="002D5392">
      <w:pPr>
        <w:pStyle w:val="Default"/>
        <w:rPr>
          <w:sz w:val="16"/>
          <w:szCs w:val="16"/>
          <w:lang w:val="fr-FR"/>
        </w:rPr>
      </w:pPr>
      <w:r w:rsidRPr="00220612">
        <w:rPr>
          <w:sz w:val="16"/>
          <w:szCs w:val="16"/>
          <w:lang w:val="fr-FR"/>
        </w:rPr>
        <w:t xml:space="preserve">Kevin Clementi, UMR SAGE (Société, acteurs, gouvernement en Europe), CNRS- université de Strasbourg, France. </w:t>
      </w:r>
    </w:p>
    <w:p w14:paraId="0B693F32" w14:textId="77777777" w:rsidR="002D5392" w:rsidRPr="00220612" w:rsidRDefault="002D5392" w:rsidP="002D5392">
      <w:pPr>
        <w:pStyle w:val="Default"/>
        <w:rPr>
          <w:sz w:val="16"/>
          <w:szCs w:val="16"/>
          <w:lang w:val="fr-FR"/>
        </w:rPr>
      </w:pPr>
      <w:r w:rsidRPr="00220612">
        <w:rPr>
          <w:sz w:val="16"/>
          <w:szCs w:val="16"/>
          <w:lang w:val="fr-FR"/>
        </w:rPr>
        <w:t xml:space="preserve">Pierre Dias, UMR ESO (Espaces et sociétés), CNRS – Université de Rennes, France. </w:t>
      </w:r>
    </w:p>
    <w:p w14:paraId="5FAA1D41" w14:textId="1BA50EE6" w:rsidR="002D5392" w:rsidRPr="00220612" w:rsidRDefault="002D5392" w:rsidP="002D5392">
      <w:pPr>
        <w:pStyle w:val="Default"/>
        <w:rPr>
          <w:sz w:val="16"/>
          <w:szCs w:val="16"/>
        </w:rPr>
      </w:pPr>
      <w:r w:rsidRPr="00220612">
        <w:rPr>
          <w:sz w:val="16"/>
          <w:szCs w:val="16"/>
        </w:rPr>
        <w:t xml:space="preserve">Antida Gazzola, CRAFTS (Centro studi urbani, territoriali e sociali), </w:t>
      </w:r>
      <w:r w:rsidRPr="00220612">
        <w:rPr>
          <w:rFonts w:asciiTheme="minorHAnsi" w:hAnsiTheme="minorHAnsi"/>
          <w:sz w:val="16"/>
          <w:szCs w:val="16"/>
        </w:rPr>
        <w:t>Gênes</w:t>
      </w:r>
      <w:r w:rsidRPr="00220612">
        <w:rPr>
          <w:sz w:val="16"/>
          <w:szCs w:val="16"/>
        </w:rPr>
        <w:t xml:space="preserve">, Italie. </w:t>
      </w:r>
    </w:p>
    <w:p w14:paraId="1C313A61" w14:textId="77777777" w:rsidR="002D5392" w:rsidRPr="00220612" w:rsidRDefault="002D5392" w:rsidP="002D5392">
      <w:pPr>
        <w:pStyle w:val="Default"/>
        <w:rPr>
          <w:sz w:val="16"/>
          <w:szCs w:val="16"/>
          <w:lang w:val="fr-FR"/>
        </w:rPr>
      </w:pPr>
      <w:r w:rsidRPr="00220612">
        <w:rPr>
          <w:sz w:val="16"/>
          <w:szCs w:val="16"/>
          <w:lang w:val="fr-FR"/>
        </w:rPr>
        <w:t xml:space="preserve">Sylvie Lardon, UMR Territoires, INRAE – Université Blaise Pascal, Clermont-Ferrand, France. </w:t>
      </w:r>
    </w:p>
    <w:p w14:paraId="27996711" w14:textId="77777777" w:rsidR="002D5392" w:rsidRPr="00220612" w:rsidRDefault="002D5392" w:rsidP="002D5392">
      <w:pPr>
        <w:pStyle w:val="Default"/>
        <w:rPr>
          <w:sz w:val="16"/>
          <w:szCs w:val="16"/>
          <w:lang w:val="fr-FR"/>
        </w:rPr>
      </w:pPr>
      <w:r w:rsidRPr="00220612">
        <w:rPr>
          <w:sz w:val="16"/>
          <w:szCs w:val="16"/>
          <w:lang w:val="fr-FR"/>
        </w:rPr>
        <w:t xml:space="preserve">Sophie Mariani-Rousset, laboratoire ELLIADD (Edition, langages, littératures, informatique, arts, didactiques, discours), Université de Franche-Comté, Besançon, France. </w:t>
      </w:r>
    </w:p>
    <w:p w14:paraId="4313CA1F" w14:textId="77777777" w:rsidR="002D5392" w:rsidRPr="00220612" w:rsidRDefault="002D5392" w:rsidP="002D5392">
      <w:pPr>
        <w:pStyle w:val="Default"/>
        <w:rPr>
          <w:sz w:val="16"/>
          <w:szCs w:val="16"/>
        </w:rPr>
      </w:pPr>
      <w:r w:rsidRPr="00220612">
        <w:rPr>
          <w:sz w:val="16"/>
          <w:szCs w:val="16"/>
        </w:rPr>
        <w:t xml:space="preserve">Antonella Primi, Dipartimento di antichità, filosofia e storia - DAFIST, Université de Gênes, Italie. </w:t>
      </w:r>
    </w:p>
    <w:p w14:paraId="693DE405" w14:textId="77777777" w:rsidR="002D5392" w:rsidRPr="00220612" w:rsidRDefault="002D5392" w:rsidP="002D5392">
      <w:pPr>
        <w:pStyle w:val="Default"/>
        <w:rPr>
          <w:sz w:val="16"/>
          <w:szCs w:val="16"/>
          <w:lang w:val="fr-FR"/>
        </w:rPr>
      </w:pPr>
      <w:r w:rsidRPr="00220612">
        <w:rPr>
          <w:sz w:val="16"/>
          <w:szCs w:val="16"/>
          <w:lang w:val="fr-FR"/>
        </w:rPr>
        <w:t xml:space="preserve">Thierry Ramadier, UMR SAGE (Société, acteurs, gouvernement en Europe), CNRS- université de Strasbourg, France. </w:t>
      </w:r>
    </w:p>
    <w:p w14:paraId="7D4D2903" w14:textId="77777777" w:rsidR="002D5392" w:rsidRPr="00220612" w:rsidRDefault="002D5392" w:rsidP="002D5392">
      <w:pPr>
        <w:spacing w:after="160"/>
        <w:rPr>
          <w:rFonts w:asciiTheme="minorHAnsi" w:hAnsiTheme="minorHAnsi"/>
          <w:sz w:val="16"/>
          <w:szCs w:val="16"/>
        </w:rPr>
      </w:pPr>
      <w:r w:rsidRPr="00220612">
        <w:rPr>
          <w:rFonts w:asciiTheme="minorHAnsi" w:hAnsiTheme="minorHAnsi"/>
          <w:sz w:val="16"/>
          <w:szCs w:val="16"/>
        </w:rPr>
        <w:t xml:space="preserve">Mauro </w:t>
      </w:r>
      <w:proofErr w:type="spellStart"/>
      <w:r w:rsidRPr="00220612">
        <w:rPr>
          <w:rFonts w:asciiTheme="minorHAnsi" w:hAnsiTheme="minorHAnsi"/>
          <w:sz w:val="16"/>
          <w:szCs w:val="16"/>
        </w:rPr>
        <w:t>Spotorno</w:t>
      </w:r>
      <w:proofErr w:type="spellEnd"/>
      <w:r w:rsidRPr="00220612">
        <w:rPr>
          <w:rFonts w:asciiTheme="minorHAnsi" w:hAnsiTheme="minorHAnsi"/>
          <w:sz w:val="16"/>
          <w:szCs w:val="16"/>
        </w:rPr>
        <w:t xml:space="preserve">, </w:t>
      </w:r>
      <w:proofErr w:type="spellStart"/>
      <w:r w:rsidRPr="00220612">
        <w:rPr>
          <w:rFonts w:asciiTheme="minorHAnsi" w:hAnsiTheme="minorHAnsi"/>
          <w:sz w:val="16"/>
          <w:szCs w:val="16"/>
        </w:rPr>
        <w:t>Dipartimento</w:t>
      </w:r>
      <w:proofErr w:type="spellEnd"/>
      <w:r w:rsidRPr="00220612">
        <w:rPr>
          <w:rFonts w:asciiTheme="minorHAnsi" w:hAnsiTheme="minorHAnsi"/>
          <w:sz w:val="16"/>
          <w:szCs w:val="16"/>
        </w:rPr>
        <w:t xml:space="preserve"> di </w:t>
      </w:r>
      <w:proofErr w:type="spellStart"/>
      <w:r w:rsidRPr="00220612">
        <w:rPr>
          <w:rFonts w:asciiTheme="minorHAnsi" w:hAnsiTheme="minorHAnsi"/>
          <w:sz w:val="16"/>
          <w:szCs w:val="16"/>
        </w:rPr>
        <w:t>Scienze</w:t>
      </w:r>
      <w:proofErr w:type="spellEnd"/>
      <w:r w:rsidRPr="00220612">
        <w:rPr>
          <w:rFonts w:asciiTheme="minorHAnsi" w:hAnsiTheme="minorHAnsi"/>
          <w:sz w:val="16"/>
          <w:szCs w:val="16"/>
        </w:rPr>
        <w:t xml:space="preserve"> </w:t>
      </w:r>
      <w:proofErr w:type="spellStart"/>
      <w:r w:rsidRPr="00220612">
        <w:rPr>
          <w:rFonts w:asciiTheme="minorHAnsi" w:hAnsiTheme="minorHAnsi"/>
          <w:sz w:val="16"/>
          <w:szCs w:val="16"/>
        </w:rPr>
        <w:t>Politiche</w:t>
      </w:r>
      <w:proofErr w:type="spellEnd"/>
      <w:r w:rsidRPr="00220612">
        <w:rPr>
          <w:rFonts w:asciiTheme="minorHAnsi" w:hAnsiTheme="minorHAnsi"/>
          <w:sz w:val="16"/>
          <w:szCs w:val="16"/>
        </w:rPr>
        <w:t xml:space="preserve"> - DISPO, Université de </w:t>
      </w:r>
      <w:proofErr w:type="spellStart"/>
      <w:r w:rsidRPr="00220612">
        <w:rPr>
          <w:rFonts w:asciiTheme="minorHAnsi" w:hAnsiTheme="minorHAnsi"/>
          <w:sz w:val="16"/>
          <w:szCs w:val="16"/>
        </w:rPr>
        <w:t>Gênes</w:t>
      </w:r>
      <w:proofErr w:type="spellEnd"/>
      <w:r w:rsidRPr="00220612">
        <w:rPr>
          <w:rFonts w:asciiTheme="minorHAnsi" w:hAnsiTheme="minorHAnsi"/>
          <w:sz w:val="16"/>
          <w:szCs w:val="16"/>
        </w:rPr>
        <w:t xml:space="preserve">, Italie. </w:t>
      </w:r>
    </w:p>
    <w:p w14:paraId="0D1193E0" w14:textId="77777777" w:rsidR="002D5392" w:rsidRPr="00220612" w:rsidRDefault="002D5392" w:rsidP="002D5392">
      <w:pPr>
        <w:pStyle w:val="Default"/>
        <w:rPr>
          <w:sz w:val="16"/>
          <w:szCs w:val="16"/>
        </w:rPr>
      </w:pPr>
      <w:r w:rsidRPr="00220612">
        <w:rPr>
          <w:b/>
          <w:bCs/>
          <w:sz w:val="16"/>
          <w:szCs w:val="16"/>
        </w:rPr>
        <w:t xml:space="preserve">Comité d’organisation </w:t>
      </w:r>
    </w:p>
    <w:p w14:paraId="7662A601" w14:textId="77777777" w:rsidR="002D5392" w:rsidRPr="00220612" w:rsidRDefault="002D5392" w:rsidP="002D5392">
      <w:pPr>
        <w:pStyle w:val="Default"/>
        <w:rPr>
          <w:sz w:val="16"/>
          <w:szCs w:val="16"/>
        </w:rPr>
      </w:pPr>
      <w:r w:rsidRPr="00220612">
        <w:rPr>
          <w:sz w:val="16"/>
          <w:szCs w:val="16"/>
        </w:rPr>
        <w:t xml:space="preserve">Stefania Mangano, Dipartimento di Scienze Politiche - DISPO, Université de Gênes, Italie. </w:t>
      </w:r>
    </w:p>
    <w:p w14:paraId="418765F4" w14:textId="77777777" w:rsidR="002D5392" w:rsidRPr="00220612" w:rsidRDefault="002D5392" w:rsidP="002D5392">
      <w:pPr>
        <w:pStyle w:val="Default"/>
        <w:rPr>
          <w:sz w:val="16"/>
          <w:szCs w:val="16"/>
        </w:rPr>
      </w:pPr>
      <w:r w:rsidRPr="00220612">
        <w:rPr>
          <w:sz w:val="16"/>
          <w:szCs w:val="16"/>
        </w:rPr>
        <w:t xml:space="preserve">Pietro Piana, Dipartimento di Scienze Politiche - DISPO, Université de Gênes, Italie. </w:t>
      </w:r>
    </w:p>
    <w:p w14:paraId="025F2992" w14:textId="77777777" w:rsidR="002D5392" w:rsidRPr="00220612" w:rsidRDefault="002D5392" w:rsidP="002D5392">
      <w:pPr>
        <w:pStyle w:val="Default"/>
        <w:rPr>
          <w:sz w:val="16"/>
          <w:szCs w:val="16"/>
        </w:rPr>
      </w:pPr>
      <w:r w:rsidRPr="00220612">
        <w:rPr>
          <w:sz w:val="16"/>
          <w:szCs w:val="16"/>
        </w:rPr>
        <w:t xml:space="preserve">Eleonora Panizza, Dipartimento di Scienze Politiche - DISPO, Université de Gênes, Italie. </w:t>
      </w:r>
    </w:p>
    <w:p w14:paraId="17CA770C" w14:textId="77777777" w:rsidR="002D5392" w:rsidRPr="00220612" w:rsidRDefault="002D5392" w:rsidP="002D5392">
      <w:pPr>
        <w:pStyle w:val="Default"/>
        <w:rPr>
          <w:sz w:val="16"/>
          <w:szCs w:val="16"/>
        </w:rPr>
      </w:pPr>
      <w:r w:rsidRPr="00220612">
        <w:rPr>
          <w:sz w:val="16"/>
          <w:szCs w:val="16"/>
        </w:rPr>
        <w:t xml:space="preserve">Rebekka Dossche, Dipartimento di antichità, filosofia e storia - DAFIST, Université de Gênes, Italie. </w:t>
      </w:r>
    </w:p>
    <w:p w14:paraId="4D45B2E5" w14:textId="77777777" w:rsidR="002D5392" w:rsidRPr="00220612" w:rsidRDefault="002D5392" w:rsidP="002D5392">
      <w:pPr>
        <w:pStyle w:val="Default"/>
        <w:rPr>
          <w:sz w:val="16"/>
          <w:szCs w:val="16"/>
        </w:rPr>
      </w:pPr>
      <w:r w:rsidRPr="00220612">
        <w:rPr>
          <w:sz w:val="16"/>
          <w:szCs w:val="16"/>
        </w:rPr>
        <w:t xml:space="preserve">Cristina Marchioro, Dipartimento di antichità, filosofia e storia - DAFIST, Université de Gênes, Italie. </w:t>
      </w:r>
    </w:p>
    <w:p w14:paraId="05ECDA21" w14:textId="77777777" w:rsidR="002D5392" w:rsidRPr="00220612" w:rsidRDefault="002D5392" w:rsidP="002D5392">
      <w:pPr>
        <w:pStyle w:val="Default"/>
        <w:rPr>
          <w:sz w:val="16"/>
          <w:szCs w:val="16"/>
        </w:rPr>
      </w:pPr>
      <w:r w:rsidRPr="00220612">
        <w:rPr>
          <w:sz w:val="16"/>
          <w:szCs w:val="16"/>
        </w:rPr>
        <w:t xml:space="preserve">Lorenzo Brocada, Dipartimento di antichità, filosofia e storia - DAFIST, Université de Gênes, Italie. </w:t>
      </w:r>
    </w:p>
    <w:p w14:paraId="29DA6AB2" w14:textId="01CD900D" w:rsidR="00BE5C33" w:rsidRPr="00220612" w:rsidRDefault="002D5392" w:rsidP="002D5392">
      <w:pPr>
        <w:spacing w:after="160"/>
        <w:rPr>
          <w:rFonts w:asciiTheme="minorHAnsi" w:hAnsiTheme="minorHAnsi" w:cs="Arial"/>
          <w:b/>
          <w:color w:val="000000"/>
          <w:sz w:val="16"/>
          <w:szCs w:val="16"/>
          <w:lang w:val="en-GB"/>
        </w:rPr>
      </w:pPr>
      <w:r w:rsidRPr="00220612">
        <w:rPr>
          <w:rFonts w:asciiTheme="minorHAnsi" w:hAnsiTheme="minorHAnsi"/>
          <w:sz w:val="16"/>
          <w:szCs w:val="16"/>
        </w:rPr>
        <w:t xml:space="preserve">Orietta </w:t>
      </w:r>
      <w:proofErr w:type="spellStart"/>
      <w:r w:rsidRPr="00220612">
        <w:rPr>
          <w:rFonts w:asciiTheme="minorHAnsi" w:hAnsiTheme="minorHAnsi"/>
          <w:sz w:val="16"/>
          <w:szCs w:val="16"/>
        </w:rPr>
        <w:t>Gattulli</w:t>
      </w:r>
      <w:proofErr w:type="spellEnd"/>
      <w:r w:rsidRPr="00220612">
        <w:rPr>
          <w:rFonts w:asciiTheme="minorHAnsi" w:hAnsiTheme="minorHAnsi"/>
          <w:sz w:val="16"/>
          <w:szCs w:val="16"/>
        </w:rPr>
        <w:t xml:space="preserve">, </w:t>
      </w:r>
      <w:proofErr w:type="spellStart"/>
      <w:r w:rsidRPr="00220612">
        <w:rPr>
          <w:rFonts w:asciiTheme="minorHAnsi" w:hAnsiTheme="minorHAnsi"/>
          <w:sz w:val="16"/>
          <w:szCs w:val="16"/>
        </w:rPr>
        <w:t>Laboratorio</w:t>
      </w:r>
      <w:proofErr w:type="spellEnd"/>
      <w:r w:rsidRPr="00220612">
        <w:rPr>
          <w:rFonts w:asciiTheme="minorHAnsi" w:hAnsiTheme="minorHAnsi"/>
          <w:sz w:val="16"/>
          <w:szCs w:val="16"/>
        </w:rPr>
        <w:t xml:space="preserve"> CRAFTS (Centro </w:t>
      </w:r>
      <w:proofErr w:type="spellStart"/>
      <w:r w:rsidRPr="00220612">
        <w:rPr>
          <w:rFonts w:asciiTheme="minorHAnsi" w:hAnsiTheme="minorHAnsi"/>
          <w:sz w:val="16"/>
          <w:szCs w:val="16"/>
        </w:rPr>
        <w:t>studi</w:t>
      </w:r>
      <w:proofErr w:type="spellEnd"/>
      <w:r w:rsidRPr="00220612">
        <w:rPr>
          <w:rFonts w:asciiTheme="minorHAnsi" w:hAnsiTheme="minorHAnsi"/>
          <w:sz w:val="16"/>
          <w:szCs w:val="16"/>
        </w:rPr>
        <w:t xml:space="preserve"> </w:t>
      </w:r>
      <w:proofErr w:type="spellStart"/>
      <w:r w:rsidRPr="00220612">
        <w:rPr>
          <w:rFonts w:asciiTheme="minorHAnsi" w:hAnsiTheme="minorHAnsi"/>
          <w:sz w:val="16"/>
          <w:szCs w:val="16"/>
        </w:rPr>
        <w:t>urbani</w:t>
      </w:r>
      <w:proofErr w:type="spellEnd"/>
      <w:r w:rsidRPr="00220612">
        <w:rPr>
          <w:rFonts w:asciiTheme="minorHAnsi" w:hAnsiTheme="minorHAnsi"/>
          <w:sz w:val="16"/>
          <w:szCs w:val="16"/>
        </w:rPr>
        <w:t xml:space="preserve">, </w:t>
      </w:r>
      <w:proofErr w:type="spellStart"/>
      <w:r w:rsidRPr="00220612">
        <w:rPr>
          <w:rFonts w:asciiTheme="minorHAnsi" w:hAnsiTheme="minorHAnsi"/>
          <w:sz w:val="16"/>
          <w:szCs w:val="16"/>
        </w:rPr>
        <w:t>territoriali</w:t>
      </w:r>
      <w:proofErr w:type="spellEnd"/>
      <w:r w:rsidRPr="00220612">
        <w:rPr>
          <w:rFonts w:asciiTheme="minorHAnsi" w:hAnsiTheme="minorHAnsi"/>
          <w:sz w:val="16"/>
          <w:szCs w:val="16"/>
        </w:rPr>
        <w:t xml:space="preserve"> e </w:t>
      </w:r>
      <w:proofErr w:type="spellStart"/>
      <w:r w:rsidRPr="00220612">
        <w:rPr>
          <w:rFonts w:asciiTheme="minorHAnsi" w:hAnsiTheme="minorHAnsi"/>
          <w:sz w:val="16"/>
          <w:szCs w:val="16"/>
        </w:rPr>
        <w:t>sociali</w:t>
      </w:r>
      <w:proofErr w:type="spellEnd"/>
      <w:r w:rsidRPr="00220612">
        <w:rPr>
          <w:rFonts w:asciiTheme="minorHAnsi" w:hAnsiTheme="minorHAnsi"/>
          <w:sz w:val="16"/>
          <w:szCs w:val="16"/>
        </w:rPr>
        <w:t xml:space="preserve">), </w:t>
      </w:r>
      <w:proofErr w:type="spellStart"/>
      <w:r w:rsidRPr="00220612">
        <w:rPr>
          <w:rFonts w:asciiTheme="minorHAnsi" w:hAnsiTheme="minorHAnsi"/>
          <w:sz w:val="16"/>
          <w:szCs w:val="16"/>
        </w:rPr>
        <w:t>Gênes</w:t>
      </w:r>
      <w:proofErr w:type="spellEnd"/>
      <w:r w:rsidRPr="00220612">
        <w:rPr>
          <w:rFonts w:asciiTheme="minorHAnsi" w:hAnsiTheme="minorHAnsi"/>
          <w:sz w:val="16"/>
          <w:szCs w:val="16"/>
        </w:rPr>
        <w:t>, Italie</w:t>
      </w:r>
    </w:p>
    <w:p w14:paraId="04E63F2A" w14:textId="77E679F0" w:rsidR="00D573A1" w:rsidRDefault="00BE5C33" w:rsidP="002D5392">
      <w:pPr>
        <w:spacing w:after="160"/>
      </w:pPr>
      <w:r w:rsidRPr="00220612">
        <w:rPr>
          <w:rFonts w:ascii="Arial" w:hAnsi="Arial" w:cs="Arial"/>
          <w:b/>
          <w:color w:val="000000"/>
          <w:sz w:val="16"/>
          <w:szCs w:val="16"/>
          <w:lang w:val="en-GB"/>
        </w:rPr>
        <w:t xml:space="preserve">Contact email: </w:t>
      </w:r>
      <w:hyperlink r:id="rId14" w:history="1">
        <w:r w:rsidRPr="00220612">
          <w:rPr>
            <w:rStyle w:val="Lienhypertexte"/>
            <w:rFonts w:ascii="Arial" w:hAnsi="Arial" w:cs="Arial"/>
            <w:sz w:val="16"/>
            <w:szCs w:val="16"/>
          </w:rPr>
          <w:t>colloquereseaucartotete@gmail.com</w:t>
        </w:r>
      </w:hyperlink>
    </w:p>
    <w:sectPr w:rsidR="00D573A1">
      <w:headerReference w:type="even" r:id="rId15"/>
      <w:headerReference w:type="default" r:id="rId16"/>
      <w:footerReference w:type="even" r:id="rId17"/>
      <w:footerReference w:type="default" r:id="rId18"/>
      <w:headerReference w:type="first" r:id="rId19"/>
      <w:footerReference w:type="first" r:id="rId20"/>
      <w:pgSz w:w="12240" w:h="15840" w:code="1"/>
      <w:pgMar w:top="720" w:right="81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3D46" w14:textId="77777777" w:rsidR="002A683C" w:rsidRDefault="002A683C">
      <w:r>
        <w:separator/>
      </w:r>
    </w:p>
  </w:endnote>
  <w:endnote w:type="continuationSeparator" w:id="0">
    <w:p w14:paraId="4DDD149F" w14:textId="77777777" w:rsidR="002A683C" w:rsidRDefault="002A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D47D" w14:textId="77777777" w:rsidR="002C7A2F" w:rsidRDefault="002C7A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F6AF" w14:textId="77777777" w:rsidR="002C7A2F" w:rsidRDefault="002C7A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7817" w14:textId="77777777" w:rsidR="002C7A2F" w:rsidRDefault="002C7A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FC62" w14:textId="77777777" w:rsidR="002A683C" w:rsidRDefault="002A683C">
      <w:r>
        <w:separator/>
      </w:r>
    </w:p>
  </w:footnote>
  <w:footnote w:type="continuationSeparator" w:id="0">
    <w:p w14:paraId="72A0BFED" w14:textId="77777777" w:rsidR="002A683C" w:rsidRDefault="002A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968A" w14:textId="77777777" w:rsidR="002C7A2F" w:rsidRDefault="002C7A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FB69" w14:textId="77777777" w:rsidR="002C7A2F" w:rsidRDefault="002C7A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C534" w14:textId="77777777" w:rsidR="002C7A2F" w:rsidRDefault="002C7A2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5B9"/>
    <w:rsid w:val="00064C10"/>
    <w:rsid w:val="001913D0"/>
    <w:rsid w:val="001A2042"/>
    <w:rsid w:val="00220612"/>
    <w:rsid w:val="002A683C"/>
    <w:rsid w:val="002C7A2F"/>
    <w:rsid w:val="002D5392"/>
    <w:rsid w:val="0069048E"/>
    <w:rsid w:val="006D43D1"/>
    <w:rsid w:val="006F40F3"/>
    <w:rsid w:val="00755CD5"/>
    <w:rsid w:val="007901F2"/>
    <w:rsid w:val="00934D4D"/>
    <w:rsid w:val="00BB1E46"/>
    <w:rsid w:val="00BE5C33"/>
    <w:rsid w:val="00C03BB4"/>
    <w:rsid w:val="00C32976"/>
    <w:rsid w:val="00D573A1"/>
    <w:rsid w:val="00D725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9BAEB"/>
  <w15:docId w15:val="{5BCE0D8B-96F6-4D9E-9AF6-162E6FF4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B9"/>
    <w:pPr>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725B9"/>
    <w:pPr>
      <w:tabs>
        <w:tab w:val="center" w:pos="4320"/>
        <w:tab w:val="right" w:pos="8640"/>
      </w:tabs>
    </w:pPr>
  </w:style>
  <w:style w:type="character" w:customStyle="1" w:styleId="En-tteCar">
    <w:name w:val="En-tête Car"/>
    <w:basedOn w:val="Policepardfaut"/>
    <w:link w:val="En-tte"/>
    <w:rsid w:val="00D725B9"/>
    <w:rPr>
      <w:rFonts w:ascii="Times New Roman" w:eastAsia="Times New Roman" w:hAnsi="Times New Roman" w:cs="Times New Roman"/>
      <w:sz w:val="20"/>
      <w:szCs w:val="20"/>
      <w:lang w:val="en-US"/>
    </w:rPr>
  </w:style>
  <w:style w:type="paragraph" w:styleId="Pieddepage">
    <w:name w:val="footer"/>
    <w:basedOn w:val="Normal"/>
    <w:link w:val="PieddepageCar"/>
    <w:rsid w:val="00D725B9"/>
    <w:pPr>
      <w:tabs>
        <w:tab w:val="center" w:pos="4320"/>
        <w:tab w:val="right" w:pos="8640"/>
      </w:tabs>
    </w:pPr>
  </w:style>
  <w:style w:type="character" w:customStyle="1" w:styleId="PieddepageCar">
    <w:name w:val="Pied de page Car"/>
    <w:basedOn w:val="Policepardfaut"/>
    <w:link w:val="Pieddepage"/>
    <w:rsid w:val="00D725B9"/>
    <w:rPr>
      <w:rFonts w:ascii="Times New Roman" w:eastAsia="Times New Roman" w:hAnsi="Times New Roman" w:cs="Times New Roman"/>
      <w:sz w:val="20"/>
      <w:szCs w:val="20"/>
      <w:lang w:val="en-US"/>
    </w:rPr>
  </w:style>
  <w:style w:type="paragraph" w:styleId="Corpsdetexte">
    <w:name w:val="Body Text"/>
    <w:basedOn w:val="Normal"/>
    <w:link w:val="CorpsdetexteCar"/>
    <w:uiPriority w:val="99"/>
    <w:semiHidden/>
    <w:unhideWhenUsed/>
    <w:rsid w:val="00064C10"/>
    <w:pPr>
      <w:jc w:val="both"/>
    </w:pPr>
    <w:rPr>
      <w:sz w:val="24"/>
      <w:lang w:val="it-IT" w:eastAsia="it-IT"/>
    </w:rPr>
  </w:style>
  <w:style w:type="character" w:customStyle="1" w:styleId="CorpsdetexteCar">
    <w:name w:val="Corps de texte Car"/>
    <w:basedOn w:val="Policepardfaut"/>
    <w:link w:val="Corpsdetexte"/>
    <w:uiPriority w:val="99"/>
    <w:semiHidden/>
    <w:rsid w:val="00064C10"/>
    <w:rPr>
      <w:rFonts w:ascii="Times New Roman" w:eastAsia="Times New Roman" w:hAnsi="Times New Roman" w:cs="Times New Roman"/>
      <w:sz w:val="24"/>
      <w:szCs w:val="20"/>
      <w:lang w:eastAsia="it-IT"/>
    </w:rPr>
  </w:style>
  <w:style w:type="paragraph" w:styleId="PrformatHTML">
    <w:name w:val="HTML Preformatted"/>
    <w:basedOn w:val="Normal"/>
    <w:link w:val="PrformatHTMLCar"/>
    <w:uiPriority w:val="99"/>
    <w:semiHidden/>
    <w:unhideWhenUsed/>
    <w:rsid w:val="002C7A2F"/>
    <w:rPr>
      <w:rFonts w:ascii="Courier" w:hAnsi="Courier"/>
    </w:rPr>
  </w:style>
  <w:style w:type="character" w:customStyle="1" w:styleId="PrformatHTMLCar">
    <w:name w:val="Préformaté HTML Car"/>
    <w:basedOn w:val="Policepardfaut"/>
    <w:link w:val="PrformatHTML"/>
    <w:uiPriority w:val="99"/>
    <w:semiHidden/>
    <w:rsid w:val="002C7A2F"/>
    <w:rPr>
      <w:rFonts w:ascii="Courier" w:eastAsia="Times New Roman" w:hAnsi="Courier" w:cs="Times New Roman"/>
      <w:sz w:val="20"/>
      <w:szCs w:val="20"/>
      <w:lang w:val="en-US"/>
    </w:rPr>
  </w:style>
  <w:style w:type="character" w:styleId="Lienhypertexte">
    <w:name w:val="Hyperlink"/>
    <w:rsid w:val="002C7A2F"/>
    <w:rPr>
      <w:color w:val="0000FF"/>
      <w:u w:val="single"/>
    </w:rPr>
  </w:style>
  <w:style w:type="paragraph" w:customStyle="1" w:styleId="Default">
    <w:name w:val="Default"/>
    <w:rsid w:val="002D53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424521">
      <w:bodyDiv w:val="1"/>
      <w:marLeft w:val="0"/>
      <w:marRight w:val="0"/>
      <w:marTop w:val="0"/>
      <w:marBottom w:val="0"/>
      <w:divBdr>
        <w:top w:val="none" w:sz="0" w:space="0" w:color="auto"/>
        <w:left w:val="none" w:sz="0" w:space="0" w:color="auto"/>
        <w:bottom w:val="none" w:sz="0" w:space="0" w:color="auto"/>
        <w:right w:val="none" w:sz="0" w:space="0" w:color="auto"/>
      </w:divBdr>
    </w:div>
    <w:div w:id="1136751515">
      <w:bodyDiv w:val="1"/>
      <w:marLeft w:val="0"/>
      <w:marRight w:val="0"/>
      <w:marTop w:val="0"/>
      <w:marBottom w:val="0"/>
      <w:divBdr>
        <w:top w:val="none" w:sz="0" w:space="0" w:color="auto"/>
        <w:left w:val="none" w:sz="0" w:space="0" w:color="auto"/>
        <w:bottom w:val="none" w:sz="0" w:space="0" w:color="auto"/>
        <w:right w:val="none" w:sz="0" w:space="0" w:color="auto"/>
      </w:divBdr>
    </w:div>
    <w:div w:id="1402867729">
      <w:bodyDiv w:val="1"/>
      <w:marLeft w:val="0"/>
      <w:marRight w:val="0"/>
      <w:marTop w:val="0"/>
      <w:marBottom w:val="0"/>
      <w:divBdr>
        <w:top w:val="none" w:sz="0" w:space="0" w:color="auto"/>
        <w:left w:val="none" w:sz="0" w:space="0" w:color="auto"/>
        <w:bottom w:val="none" w:sz="0" w:space="0" w:color="auto"/>
        <w:right w:val="none" w:sz="0" w:space="0" w:color="auto"/>
      </w:divBdr>
    </w:div>
    <w:div w:id="1449816340">
      <w:bodyDiv w:val="1"/>
      <w:marLeft w:val="0"/>
      <w:marRight w:val="0"/>
      <w:marTop w:val="0"/>
      <w:marBottom w:val="0"/>
      <w:divBdr>
        <w:top w:val="none" w:sz="0" w:space="0" w:color="auto"/>
        <w:left w:val="none" w:sz="0" w:space="0" w:color="auto"/>
        <w:bottom w:val="none" w:sz="0" w:space="0" w:color="auto"/>
        <w:right w:val="none" w:sz="0" w:space="0" w:color="auto"/>
      </w:divBdr>
    </w:div>
    <w:div w:id="1577402678">
      <w:bodyDiv w:val="1"/>
      <w:marLeft w:val="0"/>
      <w:marRight w:val="0"/>
      <w:marTop w:val="0"/>
      <w:marBottom w:val="0"/>
      <w:divBdr>
        <w:top w:val="none" w:sz="0" w:space="0" w:color="auto"/>
        <w:left w:val="none" w:sz="0" w:space="0" w:color="auto"/>
        <w:bottom w:val="none" w:sz="0" w:space="0" w:color="auto"/>
        <w:right w:val="none" w:sz="0" w:space="0" w:color="auto"/>
      </w:divBdr>
    </w:div>
    <w:div w:id="1774864276">
      <w:bodyDiv w:val="1"/>
      <w:marLeft w:val="0"/>
      <w:marRight w:val="0"/>
      <w:marTop w:val="0"/>
      <w:marBottom w:val="0"/>
      <w:divBdr>
        <w:top w:val="none" w:sz="0" w:space="0" w:color="auto"/>
        <w:left w:val="none" w:sz="0" w:space="0" w:color="auto"/>
        <w:bottom w:val="none" w:sz="0" w:space="0" w:color="auto"/>
        <w:right w:val="none" w:sz="0" w:space="0" w:color="auto"/>
      </w:divBdr>
    </w:div>
    <w:div w:id="1922371080">
      <w:bodyDiv w:val="1"/>
      <w:marLeft w:val="0"/>
      <w:marRight w:val="0"/>
      <w:marTop w:val="0"/>
      <w:marBottom w:val="0"/>
      <w:divBdr>
        <w:top w:val="none" w:sz="0" w:space="0" w:color="auto"/>
        <w:left w:val="none" w:sz="0" w:space="0" w:color="auto"/>
        <w:bottom w:val="none" w:sz="0" w:space="0" w:color="auto"/>
        <w:right w:val="none" w:sz="0" w:space="0" w:color="auto"/>
      </w:divBdr>
    </w:div>
    <w:div w:id="19755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ntranet.unige.it/sites/intranet.unige.it/files/convenzioni/BestWesternPortoAntico-2021.pdf"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book.bestwestern.it/IT/hotel_a_Genova_98234.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t.ly/3E9fkmq"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colloquereseaucartotete@gmail.co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3960</Characters>
  <Application>Microsoft Office Word</Application>
  <DocSecurity>0</DocSecurity>
  <Lines>33</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Molinari</dc:creator>
  <cp:keywords/>
  <dc:description/>
  <cp:lastModifiedBy>NADOU Fabien</cp:lastModifiedBy>
  <cp:revision>2</cp:revision>
  <dcterms:created xsi:type="dcterms:W3CDTF">2021-09-17T11:02:00Z</dcterms:created>
  <dcterms:modified xsi:type="dcterms:W3CDTF">2021-09-17T11:02:00Z</dcterms:modified>
</cp:coreProperties>
</file>